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C508" w14:textId="77777777" w:rsidR="00EF4D1C" w:rsidRDefault="00EF4D1C" w:rsidP="00B97BB9">
      <w:pPr>
        <w:pStyle w:val="NoSpacing"/>
        <w:rPr>
          <w:rFonts w:ascii="Helvetica" w:hAnsi="Helvetica"/>
          <w:b/>
          <w:color w:val="000000" w:themeColor="text1"/>
          <w:sz w:val="24"/>
          <w:szCs w:val="24"/>
        </w:rPr>
      </w:pPr>
    </w:p>
    <w:p w14:paraId="72BB0947" w14:textId="5423005B" w:rsidR="00A2007C" w:rsidRPr="009B0F28" w:rsidRDefault="00A2007C" w:rsidP="00B97BB9">
      <w:pPr>
        <w:pStyle w:val="NoSpacing"/>
        <w:rPr>
          <w:rFonts w:ascii="Helvetica" w:hAnsi="Helvetica"/>
          <w:color w:val="000000" w:themeColor="text1"/>
          <w:sz w:val="24"/>
          <w:szCs w:val="24"/>
        </w:rPr>
      </w:pPr>
      <w:r w:rsidRPr="009B0F28">
        <w:rPr>
          <w:rFonts w:ascii="Helvetica" w:hAnsi="Helvetica"/>
          <w:b/>
          <w:color w:val="000000" w:themeColor="text1"/>
          <w:sz w:val="24"/>
          <w:szCs w:val="24"/>
        </w:rPr>
        <w:t>FOR RELEASE: IMMEDIATE</w:t>
      </w:r>
      <w:r w:rsidRPr="009B0F28">
        <w:rPr>
          <w:rFonts w:ascii="Helvetica" w:hAnsi="Helvetica"/>
          <w:color w:val="000000" w:themeColor="text1"/>
          <w:sz w:val="24"/>
          <w:szCs w:val="24"/>
        </w:rPr>
        <w:tab/>
      </w:r>
      <w:r w:rsidRPr="009B0F28">
        <w:rPr>
          <w:rFonts w:ascii="Helvetica" w:hAnsi="Helvetica"/>
          <w:color w:val="000000" w:themeColor="text1"/>
          <w:sz w:val="24"/>
          <w:szCs w:val="24"/>
        </w:rPr>
        <w:tab/>
      </w:r>
      <w:r w:rsidRPr="009B0F28">
        <w:rPr>
          <w:rFonts w:ascii="Helvetica" w:hAnsi="Helvetica"/>
          <w:color w:val="000000" w:themeColor="text1"/>
          <w:sz w:val="24"/>
          <w:szCs w:val="24"/>
        </w:rPr>
        <w:tab/>
      </w:r>
      <w:r w:rsidR="001C4697">
        <w:rPr>
          <w:rFonts w:ascii="Helvetica" w:hAnsi="Helvetica"/>
          <w:color w:val="000000" w:themeColor="text1"/>
          <w:sz w:val="24"/>
          <w:szCs w:val="24"/>
        </w:rPr>
        <w:tab/>
      </w:r>
      <w:r w:rsidRPr="009B0F28">
        <w:rPr>
          <w:rFonts w:ascii="Helvetica" w:hAnsi="Helvetica"/>
          <w:b/>
          <w:color w:val="000000" w:themeColor="text1"/>
          <w:sz w:val="24"/>
          <w:szCs w:val="24"/>
        </w:rPr>
        <w:t>CONTACT:</w:t>
      </w:r>
      <w:r>
        <w:rPr>
          <w:rFonts w:ascii="Helvetica" w:hAnsi="Helvetica"/>
          <w:color w:val="000000" w:themeColor="text1"/>
          <w:sz w:val="24"/>
          <w:szCs w:val="24"/>
        </w:rPr>
        <w:t xml:space="preserve"> Michael Shepherd</w:t>
      </w:r>
    </w:p>
    <w:p w14:paraId="0C5FEE78" w14:textId="5DD18FEE" w:rsidR="00A2007C" w:rsidRPr="009B0F28" w:rsidRDefault="00CB70EA" w:rsidP="00B97BB9">
      <w:pPr>
        <w:pStyle w:val="NoSpacing"/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  <w:szCs w:val="24"/>
        </w:rPr>
        <w:t>May</w:t>
      </w:r>
      <w:r w:rsidR="00F456CB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="00F43603">
        <w:rPr>
          <w:rFonts w:ascii="Helvetica" w:hAnsi="Helvetica"/>
          <w:color w:val="000000" w:themeColor="text1"/>
          <w:sz w:val="24"/>
          <w:szCs w:val="24"/>
        </w:rPr>
        <w:t>17</w:t>
      </w:r>
      <w:r w:rsidR="00A2007C">
        <w:rPr>
          <w:rFonts w:ascii="Helvetica" w:hAnsi="Helvetica"/>
          <w:color w:val="000000" w:themeColor="text1"/>
          <w:sz w:val="24"/>
          <w:szCs w:val="24"/>
        </w:rPr>
        <w:t>, 20</w:t>
      </w:r>
      <w:r w:rsidR="00F456CB">
        <w:rPr>
          <w:rFonts w:ascii="Helvetica" w:hAnsi="Helvetica"/>
          <w:color w:val="000000" w:themeColor="text1"/>
          <w:sz w:val="24"/>
          <w:szCs w:val="24"/>
        </w:rPr>
        <w:t>2</w:t>
      </w:r>
      <w:r w:rsidR="00F43603">
        <w:rPr>
          <w:rFonts w:ascii="Helvetica" w:hAnsi="Helvetica"/>
          <w:color w:val="000000" w:themeColor="text1"/>
          <w:sz w:val="24"/>
          <w:szCs w:val="24"/>
        </w:rPr>
        <w:t>4</w:t>
      </w:r>
      <w:r w:rsidR="00A2007C">
        <w:rPr>
          <w:rFonts w:ascii="Helvetica" w:hAnsi="Helvetica"/>
          <w:color w:val="000000" w:themeColor="text1"/>
          <w:sz w:val="24"/>
          <w:szCs w:val="24"/>
        </w:rPr>
        <w:tab/>
      </w:r>
      <w:r w:rsidR="00A2007C">
        <w:rPr>
          <w:rFonts w:ascii="Helvetica" w:hAnsi="Helvetica"/>
          <w:color w:val="000000" w:themeColor="text1"/>
          <w:sz w:val="24"/>
          <w:szCs w:val="24"/>
        </w:rPr>
        <w:tab/>
      </w:r>
      <w:r w:rsidR="00A2007C">
        <w:rPr>
          <w:rFonts w:ascii="Helvetica" w:hAnsi="Helvetica"/>
          <w:color w:val="000000" w:themeColor="text1"/>
          <w:sz w:val="24"/>
          <w:szCs w:val="24"/>
        </w:rPr>
        <w:tab/>
      </w:r>
      <w:r w:rsidR="00A2007C">
        <w:rPr>
          <w:rFonts w:ascii="Helvetica" w:hAnsi="Helvetica"/>
          <w:color w:val="000000" w:themeColor="text1"/>
          <w:sz w:val="24"/>
          <w:szCs w:val="24"/>
        </w:rPr>
        <w:tab/>
      </w:r>
      <w:r w:rsidR="00A2007C">
        <w:rPr>
          <w:rFonts w:ascii="Helvetica" w:hAnsi="Helvetica"/>
          <w:color w:val="000000" w:themeColor="text1"/>
          <w:sz w:val="24"/>
          <w:szCs w:val="24"/>
        </w:rPr>
        <w:tab/>
      </w:r>
      <w:r w:rsidR="001C4697">
        <w:rPr>
          <w:rFonts w:ascii="Helvetica" w:hAnsi="Helvetica"/>
          <w:color w:val="000000" w:themeColor="text1"/>
          <w:sz w:val="24"/>
          <w:szCs w:val="24"/>
        </w:rPr>
        <w:tab/>
      </w:r>
      <w:r w:rsidR="00A2007C">
        <w:rPr>
          <w:rFonts w:ascii="Helvetica" w:hAnsi="Helvetica"/>
          <w:color w:val="000000" w:themeColor="text1"/>
          <w:sz w:val="24"/>
          <w:szCs w:val="24"/>
        </w:rPr>
        <w:t>(</w:t>
      </w:r>
      <w:r w:rsidR="0040416A">
        <w:rPr>
          <w:rFonts w:ascii="Helvetica" w:hAnsi="Helvetica"/>
          <w:color w:val="000000" w:themeColor="text1"/>
          <w:sz w:val="24"/>
          <w:szCs w:val="24"/>
        </w:rPr>
        <w:t>760</w:t>
      </w:r>
      <w:r w:rsidR="00A2007C">
        <w:rPr>
          <w:rFonts w:ascii="Helvetica" w:hAnsi="Helvetica"/>
          <w:color w:val="000000" w:themeColor="text1"/>
          <w:sz w:val="24"/>
          <w:szCs w:val="24"/>
        </w:rPr>
        <w:t>)</w:t>
      </w:r>
      <w:r w:rsidR="0040416A">
        <w:rPr>
          <w:rFonts w:ascii="Helvetica" w:hAnsi="Helvetica"/>
          <w:color w:val="000000" w:themeColor="text1"/>
          <w:sz w:val="24"/>
          <w:szCs w:val="24"/>
        </w:rPr>
        <w:t>861</w:t>
      </w:r>
      <w:r w:rsidR="00A2007C">
        <w:rPr>
          <w:rFonts w:ascii="Helvetica" w:hAnsi="Helvetica"/>
          <w:color w:val="000000" w:themeColor="text1"/>
          <w:sz w:val="24"/>
          <w:szCs w:val="24"/>
        </w:rPr>
        <w:t>-</w:t>
      </w:r>
      <w:r w:rsidR="0040416A">
        <w:rPr>
          <w:rFonts w:ascii="Helvetica" w:hAnsi="Helvetica"/>
          <w:color w:val="000000" w:themeColor="text1"/>
          <w:sz w:val="24"/>
          <w:szCs w:val="24"/>
        </w:rPr>
        <w:t>9596</w:t>
      </w:r>
    </w:p>
    <w:p w14:paraId="574C26DE" w14:textId="4B8B7461" w:rsidR="00A2007C" w:rsidRPr="0009043C" w:rsidRDefault="00A2007C" w:rsidP="00B97BB9">
      <w:pPr>
        <w:pStyle w:val="NoSpacing"/>
        <w:rPr>
          <w:rFonts w:ascii="Helvetica" w:hAnsi="Helvetica"/>
          <w:color w:val="000000" w:themeColor="text1"/>
          <w:sz w:val="24"/>
          <w:szCs w:val="24"/>
        </w:rPr>
      </w:pPr>
      <w:r w:rsidRPr="009B0F28">
        <w:rPr>
          <w:rFonts w:ascii="Helvetica" w:hAnsi="Helvetica"/>
          <w:color w:val="000000" w:themeColor="text1"/>
          <w:sz w:val="24"/>
          <w:szCs w:val="24"/>
        </w:rPr>
        <w:tab/>
      </w:r>
      <w:r w:rsidRPr="009B0F28">
        <w:rPr>
          <w:rFonts w:ascii="Helvetica" w:hAnsi="Helvetica"/>
          <w:color w:val="000000" w:themeColor="text1"/>
          <w:sz w:val="24"/>
          <w:szCs w:val="24"/>
        </w:rPr>
        <w:tab/>
      </w:r>
      <w:r w:rsidRPr="009B0F28">
        <w:rPr>
          <w:rFonts w:ascii="Helvetica" w:hAnsi="Helvetica"/>
          <w:color w:val="000000" w:themeColor="text1"/>
          <w:sz w:val="24"/>
          <w:szCs w:val="24"/>
        </w:rPr>
        <w:tab/>
      </w:r>
      <w:r w:rsidRPr="009B0F28">
        <w:rPr>
          <w:rFonts w:ascii="Helvetica" w:hAnsi="Helvetica"/>
          <w:color w:val="000000" w:themeColor="text1"/>
          <w:sz w:val="24"/>
          <w:szCs w:val="24"/>
        </w:rPr>
        <w:tab/>
      </w:r>
      <w:r w:rsidRPr="009B0F28">
        <w:rPr>
          <w:rFonts w:ascii="Helvetica" w:hAnsi="Helvetica"/>
          <w:color w:val="000000" w:themeColor="text1"/>
          <w:sz w:val="24"/>
          <w:szCs w:val="24"/>
        </w:rPr>
        <w:tab/>
      </w:r>
      <w:r w:rsidRPr="009B0F28">
        <w:rPr>
          <w:rFonts w:ascii="Helvetica" w:hAnsi="Helvetica"/>
          <w:color w:val="000000" w:themeColor="text1"/>
          <w:sz w:val="24"/>
          <w:szCs w:val="24"/>
        </w:rPr>
        <w:tab/>
      </w:r>
      <w:r w:rsidRPr="009B0F28">
        <w:rPr>
          <w:rFonts w:ascii="Helvetica" w:hAnsi="Helvetica"/>
          <w:color w:val="000000" w:themeColor="text1"/>
          <w:sz w:val="24"/>
          <w:szCs w:val="24"/>
        </w:rPr>
        <w:tab/>
      </w:r>
      <w:r w:rsidR="001C4697">
        <w:rPr>
          <w:rFonts w:ascii="Helvetica" w:hAnsi="Helvetica"/>
          <w:color w:val="000000" w:themeColor="text1"/>
          <w:sz w:val="24"/>
          <w:szCs w:val="24"/>
        </w:rPr>
        <w:tab/>
      </w:r>
      <w:hyperlink r:id="rId6" w:history="1">
        <w:r w:rsidRPr="009B0F28">
          <w:rPr>
            <w:rStyle w:val="Hyperlink"/>
            <w:rFonts w:ascii="Helvetica" w:hAnsi="Helvetica"/>
            <w:color w:val="000000" w:themeColor="text1"/>
            <w:sz w:val="24"/>
            <w:szCs w:val="24"/>
          </w:rPr>
          <w:t>michael@theshepherdgroup.com</w:t>
        </w:r>
      </w:hyperlink>
    </w:p>
    <w:p w14:paraId="1F7BF21C" w14:textId="77777777" w:rsidR="00A2007C" w:rsidRPr="00BB748C" w:rsidRDefault="00A2007C" w:rsidP="00B97BB9">
      <w:pPr>
        <w:rPr>
          <w:rStyle w:val="xn-location"/>
          <w:rFonts w:ascii="Arial" w:hAnsi="Arial" w:cs="Arial"/>
        </w:rPr>
      </w:pPr>
    </w:p>
    <w:p w14:paraId="731F3B9F" w14:textId="77777777" w:rsidR="00A004AA" w:rsidRDefault="00F43603" w:rsidP="00B97BB9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rPr>
          <w:rStyle w:val="xn-location"/>
          <w:rFonts w:ascii="Arial" w:hAnsi="Arial" w:cs="Arial"/>
          <w:b/>
          <w:color w:val="464646"/>
          <w:sz w:val="28"/>
          <w:szCs w:val="28"/>
        </w:rPr>
      </w:pPr>
      <w:r>
        <w:rPr>
          <w:rStyle w:val="xn-location"/>
          <w:rFonts w:ascii="Arial" w:hAnsi="Arial" w:cs="Arial"/>
          <w:b/>
          <w:color w:val="464646"/>
          <w:sz w:val="28"/>
          <w:szCs w:val="28"/>
        </w:rPr>
        <w:t>Stars of</w:t>
      </w:r>
      <w:r w:rsidR="00A004AA">
        <w:rPr>
          <w:rStyle w:val="xn-location"/>
          <w:rFonts w:ascii="Arial" w:hAnsi="Arial" w:cs="Arial"/>
          <w:b/>
          <w:color w:val="464646"/>
          <w:sz w:val="28"/>
          <w:szCs w:val="28"/>
        </w:rPr>
        <w:t xml:space="preserve"> Orange County and Inland Empire</w:t>
      </w:r>
      <w:r w:rsidR="00576593">
        <w:rPr>
          <w:rStyle w:val="xn-location"/>
          <w:rFonts w:ascii="Arial" w:hAnsi="Arial" w:cs="Arial"/>
          <w:b/>
          <w:color w:val="464646"/>
          <w:sz w:val="28"/>
          <w:szCs w:val="28"/>
        </w:rPr>
        <w:t xml:space="preserve"> Business </w:t>
      </w:r>
    </w:p>
    <w:p w14:paraId="191FBBA1" w14:textId="41AF9E27" w:rsidR="00774062" w:rsidRDefault="00576593" w:rsidP="00A004AA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rPr>
          <w:rStyle w:val="xn-location"/>
          <w:rFonts w:ascii="Arial" w:hAnsi="Arial" w:cs="Arial"/>
          <w:b/>
          <w:color w:val="464646"/>
          <w:sz w:val="28"/>
          <w:szCs w:val="28"/>
        </w:rPr>
      </w:pPr>
      <w:r>
        <w:rPr>
          <w:rStyle w:val="xn-location"/>
          <w:rFonts w:ascii="Arial" w:hAnsi="Arial" w:cs="Arial"/>
          <w:b/>
          <w:color w:val="464646"/>
          <w:sz w:val="28"/>
          <w:szCs w:val="28"/>
        </w:rPr>
        <w:t>Dazzle at</w:t>
      </w:r>
      <w:r w:rsidR="00A004AA">
        <w:rPr>
          <w:rStyle w:val="xn-location"/>
          <w:rFonts w:ascii="Arial" w:hAnsi="Arial" w:cs="Arial"/>
          <w:b/>
          <w:color w:val="464646"/>
          <w:sz w:val="28"/>
          <w:szCs w:val="28"/>
        </w:rPr>
        <w:t xml:space="preserve"> </w:t>
      </w:r>
      <w:r>
        <w:rPr>
          <w:rStyle w:val="xn-location"/>
          <w:rFonts w:ascii="Arial" w:hAnsi="Arial" w:cs="Arial"/>
          <w:b/>
          <w:color w:val="464646"/>
          <w:sz w:val="28"/>
          <w:szCs w:val="28"/>
        </w:rPr>
        <w:t xml:space="preserve">2024 </w:t>
      </w:r>
      <w:r w:rsidR="00A2007C" w:rsidRPr="00407162">
        <w:rPr>
          <w:rStyle w:val="xn-location"/>
          <w:rFonts w:ascii="Arial" w:hAnsi="Arial" w:cs="Arial"/>
          <w:b/>
          <w:color w:val="464646"/>
          <w:sz w:val="28"/>
          <w:szCs w:val="28"/>
        </w:rPr>
        <w:t xml:space="preserve">ACG </w:t>
      </w:r>
      <w:r w:rsidR="00A004AA">
        <w:rPr>
          <w:rStyle w:val="xn-location"/>
          <w:rFonts w:ascii="Arial" w:hAnsi="Arial" w:cs="Arial"/>
          <w:b/>
          <w:color w:val="464646"/>
          <w:sz w:val="28"/>
          <w:szCs w:val="28"/>
        </w:rPr>
        <w:t>Awards</w:t>
      </w:r>
      <w:r w:rsidR="00013D88">
        <w:rPr>
          <w:rStyle w:val="xn-location"/>
          <w:rFonts w:ascii="Arial" w:hAnsi="Arial" w:cs="Arial"/>
          <w:b/>
          <w:color w:val="464646"/>
          <w:sz w:val="28"/>
          <w:szCs w:val="28"/>
        </w:rPr>
        <w:t xml:space="preserve"> Gala</w:t>
      </w:r>
    </w:p>
    <w:p w14:paraId="2DD398B2" w14:textId="77777777" w:rsidR="00BB07FF" w:rsidRDefault="00A2007C" w:rsidP="00B97BB9">
      <w:pPr>
        <w:pStyle w:val="NormalWeb"/>
        <w:shd w:val="clear" w:color="auto" w:fill="FFFFFF"/>
        <w:spacing w:before="0" w:beforeAutospacing="0" w:after="0" w:afterAutospacing="0" w:line="320" w:lineRule="atLeast"/>
        <w:rPr>
          <w:rStyle w:val="xn-location"/>
          <w:rFonts w:ascii="Arial" w:hAnsi="Arial" w:cs="Arial"/>
          <w:sz w:val="24"/>
          <w:szCs w:val="24"/>
        </w:rPr>
      </w:pPr>
      <w:r>
        <w:rPr>
          <w:rStyle w:val="xn-location"/>
          <w:rFonts w:ascii="Arial" w:hAnsi="Arial" w:cs="Arial"/>
          <w:sz w:val="24"/>
          <w:szCs w:val="24"/>
        </w:rPr>
        <w:tab/>
      </w:r>
    </w:p>
    <w:p w14:paraId="6D18333C" w14:textId="6B9A1F4E" w:rsidR="004674A5" w:rsidRDefault="00A2007C" w:rsidP="00B97BB9">
      <w:pPr>
        <w:pStyle w:val="NormalWeb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sz w:val="24"/>
          <w:szCs w:val="24"/>
        </w:rPr>
      </w:pPr>
      <w:r>
        <w:rPr>
          <w:rStyle w:val="xn-location"/>
          <w:rFonts w:ascii="Arial" w:hAnsi="Arial" w:cs="Arial"/>
          <w:sz w:val="24"/>
          <w:szCs w:val="24"/>
        </w:rPr>
        <w:t>(</w:t>
      </w:r>
      <w:r w:rsidR="00A004AA">
        <w:rPr>
          <w:rStyle w:val="xn-location"/>
          <w:rFonts w:ascii="Arial" w:hAnsi="Arial" w:cs="Arial"/>
          <w:sz w:val="24"/>
          <w:szCs w:val="24"/>
        </w:rPr>
        <w:t>IRVINE</w:t>
      </w:r>
      <w:r w:rsidRPr="00407162">
        <w:rPr>
          <w:rStyle w:val="xn-location"/>
          <w:rFonts w:ascii="Arial" w:hAnsi="Arial" w:cs="Arial"/>
          <w:sz w:val="24"/>
          <w:szCs w:val="24"/>
        </w:rPr>
        <w:t>, Calif.</w:t>
      </w:r>
      <w:r>
        <w:rPr>
          <w:rStyle w:val="xn-location"/>
          <w:rFonts w:ascii="Arial" w:hAnsi="Arial" w:cs="Arial"/>
          <w:sz w:val="24"/>
          <w:szCs w:val="24"/>
        </w:rPr>
        <w:t>)</w:t>
      </w:r>
      <w:r w:rsidRPr="00407162">
        <w:rPr>
          <w:rStyle w:val="apple-converted-space"/>
          <w:rFonts w:ascii="Arial" w:hAnsi="Arial" w:cs="Arial"/>
          <w:sz w:val="24"/>
          <w:szCs w:val="24"/>
        </w:rPr>
        <w:t> </w:t>
      </w:r>
      <w:r w:rsidR="00070F80">
        <w:rPr>
          <w:rFonts w:ascii="Arial" w:hAnsi="Arial" w:cs="Arial"/>
          <w:sz w:val="24"/>
          <w:szCs w:val="24"/>
        </w:rPr>
        <w:t>–</w:t>
      </w:r>
      <w:r w:rsidR="00D9509C">
        <w:rPr>
          <w:rFonts w:ascii="Arial" w:hAnsi="Arial" w:cs="Arial"/>
          <w:sz w:val="24"/>
          <w:szCs w:val="24"/>
        </w:rPr>
        <w:t xml:space="preserve"> </w:t>
      </w:r>
      <w:r w:rsidR="002571BA">
        <w:rPr>
          <w:rFonts w:ascii="Arial" w:hAnsi="Arial" w:cs="Arial"/>
          <w:sz w:val="24"/>
          <w:szCs w:val="24"/>
        </w:rPr>
        <w:t>Reflective of</w:t>
      </w:r>
      <w:r w:rsidR="00CE69E9">
        <w:rPr>
          <w:rFonts w:ascii="Arial" w:hAnsi="Arial" w:cs="Arial"/>
          <w:sz w:val="24"/>
          <w:szCs w:val="24"/>
        </w:rPr>
        <w:t xml:space="preserve"> its </w:t>
      </w:r>
      <w:r w:rsidR="00F14B09">
        <w:rPr>
          <w:rFonts w:ascii="Arial" w:hAnsi="Arial" w:cs="Arial"/>
          <w:sz w:val="24"/>
          <w:szCs w:val="24"/>
        </w:rPr>
        <w:t xml:space="preserve">“Starry, Starry Night” </w:t>
      </w:r>
      <w:r w:rsidR="00CE69E9">
        <w:rPr>
          <w:rFonts w:ascii="Arial" w:hAnsi="Arial" w:cs="Arial"/>
          <w:sz w:val="24"/>
          <w:szCs w:val="24"/>
        </w:rPr>
        <w:t xml:space="preserve">theme, </w:t>
      </w:r>
      <w:r w:rsidR="00D3441C">
        <w:rPr>
          <w:rFonts w:ascii="Arial" w:hAnsi="Arial" w:cs="Arial"/>
          <w:sz w:val="24"/>
          <w:szCs w:val="24"/>
        </w:rPr>
        <w:t xml:space="preserve">the </w:t>
      </w:r>
      <w:r w:rsidR="002707C4">
        <w:rPr>
          <w:rFonts w:ascii="Arial" w:hAnsi="Arial" w:cs="Arial"/>
          <w:sz w:val="24"/>
          <w:szCs w:val="24"/>
        </w:rPr>
        <w:t>29</w:t>
      </w:r>
      <w:r w:rsidR="002707C4" w:rsidRPr="002707C4">
        <w:rPr>
          <w:rFonts w:ascii="Arial" w:hAnsi="Arial" w:cs="Arial"/>
          <w:sz w:val="24"/>
          <w:szCs w:val="24"/>
          <w:vertAlign w:val="superscript"/>
        </w:rPr>
        <w:t>th</w:t>
      </w:r>
      <w:r w:rsidR="002707C4">
        <w:rPr>
          <w:rFonts w:ascii="Arial" w:hAnsi="Arial" w:cs="Arial"/>
          <w:sz w:val="24"/>
          <w:szCs w:val="24"/>
        </w:rPr>
        <w:t xml:space="preserve"> annual </w:t>
      </w:r>
      <w:r w:rsidR="00353BCD">
        <w:rPr>
          <w:rFonts w:ascii="Arial" w:hAnsi="Arial" w:cs="Arial"/>
          <w:sz w:val="24"/>
          <w:szCs w:val="24"/>
        </w:rPr>
        <w:t>ACG Awards</w:t>
      </w:r>
      <w:r w:rsidR="001E4859">
        <w:rPr>
          <w:rFonts w:ascii="Arial" w:hAnsi="Arial" w:cs="Arial"/>
          <w:sz w:val="24"/>
          <w:szCs w:val="24"/>
        </w:rPr>
        <w:t xml:space="preserve"> </w:t>
      </w:r>
      <w:r w:rsidR="00300950">
        <w:rPr>
          <w:rFonts w:ascii="Arial" w:hAnsi="Arial" w:cs="Arial"/>
          <w:sz w:val="24"/>
          <w:szCs w:val="24"/>
        </w:rPr>
        <w:t xml:space="preserve">gala </w:t>
      </w:r>
      <w:r w:rsidR="002571BA">
        <w:rPr>
          <w:rFonts w:ascii="Arial" w:hAnsi="Arial" w:cs="Arial"/>
          <w:sz w:val="24"/>
          <w:szCs w:val="24"/>
        </w:rPr>
        <w:t>held</w:t>
      </w:r>
      <w:r w:rsidR="00300950">
        <w:rPr>
          <w:rFonts w:ascii="Arial" w:hAnsi="Arial" w:cs="Arial"/>
          <w:sz w:val="24"/>
          <w:szCs w:val="24"/>
        </w:rPr>
        <w:t xml:space="preserve"> by</w:t>
      </w:r>
      <w:r w:rsidR="00353BCD">
        <w:rPr>
          <w:rFonts w:ascii="Arial" w:hAnsi="Arial" w:cs="Arial"/>
          <w:sz w:val="24"/>
          <w:szCs w:val="24"/>
        </w:rPr>
        <w:t xml:space="preserve"> the </w:t>
      </w:r>
      <w:r w:rsidR="00D3441C">
        <w:rPr>
          <w:rFonts w:ascii="Arial" w:hAnsi="Arial" w:cs="Arial"/>
          <w:sz w:val="24"/>
          <w:szCs w:val="24"/>
        </w:rPr>
        <w:t>Association for Corporate Growth</w:t>
      </w:r>
      <w:r w:rsidR="00DB3683">
        <w:rPr>
          <w:rFonts w:ascii="Arial" w:hAnsi="Arial" w:cs="Arial"/>
          <w:sz w:val="24"/>
          <w:szCs w:val="24"/>
        </w:rPr>
        <w:t xml:space="preserve"> – Orange County </w:t>
      </w:r>
      <w:r w:rsidR="001C4697">
        <w:rPr>
          <w:rFonts w:ascii="Arial" w:hAnsi="Arial" w:cs="Arial"/>
          <w:sz w:val="24"/>
          <w:szCs w:val="24"/>
        </w:rPr>
        <w:t>c</w:t>
      </w:r>
      <w:r w:rsidR="00DB3683">
        <w:rPr>
          <w:rFonts w:ascii="Arial" w:hAnsi="Arial" w:cs="Arial"/>
          <w:sz w:val="24"/>
          <w:szCs w:val="24"/>
        </w:rPr>
        <w:t>hapter</w:t>
      </w:r>
      <w:r w:rsidR="0079762A">
        <w:rPr>
          <w:rFonts w:ascii="Arial" w:hAnsi="Arial" w:cs="Arial"/>
          <w:sz w:val="24"/>
          <w:szCs w:val="24"/>
        </w:rPr>
        <w:t xml:space="preserve"> </w:t>
      </w:r>
      <w:r w:rsidR="00BB7B9A">
        <w:rPr>
          <w:rFonts w:ascii="Arial" w:hAnsi="Arial" w:cs="Arial"/>
          <w:sz w:val="24"/>
          <w:szCs w:val="24"/>
        </w:rPr>
        <w:t xml:space="preserve">saw </w:t>
      </w:r>
      <w:r w:rsidR="006039C5">
        <w:rPr>
          <w:rFonts w:ascii="Arial" w:hAnsi="Arial" w:cs="Arial"/>
          <w:sz w:val="24"/>
          <w:szCs w:val="24"/>
        </w:rPr>
        <w:t>the luminaries in Southern California business come out</w:t>
      </w:r>
      <w:r w:rsidR="00D13B73">
        <w:rPr>
          <w:rFonts w:ascii="Arial" w:hAnsi="Arial" w:cs="Arial"/>
          <w:sz w:val="24"/>
          <w:szCs w:val="24"/>
        </w:rPr>
        <w:t xml:space="preserve"> </w:t>
      </w:r>
      <w:r w:rsidR="003E2BE9">
        <w:rPr>
          <w:rFonts w:ascii="Arial" w:hAnsi="Arial" w:cs="Arial"/>
          <w:sz w:val="24"/>
          <w:szCs w:val="24"/>
        </w:rPr>
        <w:t xml:space="preserve">on May 16 </w:t>
      </w:r>
      <w:r w:rsidR="006039C5">
        <w:rPr>
          <w:rFonts w:ascii="Arial" w:hAnsi="Arial" w:cs="Arial"/>
          <w:sz w:val="24"/>
          <w:szCs w:val="24"/>
        </w:rPr>
        <w:t xml:space="preserve">to </w:t>
      </w:r>
      <w:r w:rsidR="00D13B73">
        <w:rPr>
          <w:rFonts w:ascii="Arial" w:hAnsi="Arial" w:cs="Arial"/>
          <w:sz w:val="24"/>
          <w:szCs w:val="24"/>
        </w:rPr>
        <w:t xml:space="preserve">honor </w:t>
      </w:r>
      <w:r w:rsidR="004674A5">
        <w:rPr>
          <w:rFonts w:ascii="Arial" w:hAnsi="Arial" w:cs="Arial"/>
          <w:sz w:val="24"/>
          <w:szCs w:val="24"/>
        </w:rPr>
        <w:t>the highest performing companie</w:t>
      </w:r>
      <w:r w:rsidR="00AE67D6">
        <w:rPr>
          <w:rFonts w:ascii="Arial" w:hAnsi="Arial" w:cs="Arial"/>
          <w:sz w:val="24"/>
          <w:szCs w:val="24"/>
        </w:rPr>
        <w:t>s</w:t>
      </w:r>
      <w:r w:rsidR="004674A5">
        <w:rPr>
          <w:rFonts w:ascii="Arial" w:hAnsi="Arial" w:cs="Arial"/>
          <w:sz w:val="24"/>
          <w:szCs w:val="24"/>
        </w:rPr>
        <w:t xml:space="preserve"> in the OC and Inland Empire. </w:t>
      </w:r>
      <w:r w:rsidR="005D7F75">
        <w:rPr>
          <w:rFonts w:ascii="Arial" w:hAnsi="Arial" w:cs="Arial"/>
          <w:sz w:val="24"/>
          <w:szCs w:val="24"/>
        </w:rPr>
        <w:t xml:space="preserve">When it was all said and done, </w:t>
      </w:r>
      <w:r w:rsidR="00086A5A">
        <w:rPr>
          <w:rFonts w:ascii="Arial" w:hAnsi="Arial" w:cs="Arial"/>
          <w:sz w:val="24"/>
          <w:szCs w:val="24"/>
        </w:rPr>
        <w:t xml:space="preserve">10 </w:t>
      </w:r>
      <w:r w:rsidR="0015307B">
        <w:rPr>
          <w:rFonts w:ascii="Arial" w:hAnsi="Arial" w:cs="Arial"/>
          <w:sz w:val="24"/>
          <w:szCs w:val="24"/>
        </w:rPr>
        <w:t>emerged as the best of the best in their respective categories:</w:t>
      </w:r>
    </w:p>
    <w:p w14:paraId="166FD1D9" w14:textId="77777777" w:rsidR="0015307B" w:rsidRDefault="0015307B" w:rsidP="00B97BB9">
      <w:pPr>
        <w:pStyle w:val="NormalWeb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sz w:val="24"/>
          <w:szCs w:val="24"/>
        </w:rPr>
      </w:pPr>
    </w:p>
    <w:p w14:paraId="3EE9B38D" w14:textId="72B684B8" w:rsidR="00EE1FBB" w:rsidRDefault="00EE1FBB">
      <w:pPr>
        <w:divId w:val="333072343"/>
        <w:rPr>
          <w:b/>
          <w:color w:val="000000" w:themeColor="text1"/>
          <w:u w:val="single"/>
        </w:rPr>
      </w:pPr>
      <w:r>
        <w:rPr>
          <w:b/>
          <w:u w:val="single"/>
        </w:rPr>
        <w:t>Corporate Responsibility</w:t>
      </w:r>
      <w:r>
        <w:rPr>
          <w:color w:val="00B050"/>
        </w:rPr>
        <w:br/>
      </w:r>
      <w:r>
        <w:rPr>
          <w:bCs/>
          <w:color w:val="000000" w:themeColor="text1"/>
        </w:rPr>
        <w:t>Mountain View Services (MVS)</w:t>
      </w:r>
    </w:p>
    <w:p w14:paraId="2699EE35" w14:textId="77777777" w:rsidR="00EE1FBB" w:rsidRDefault="00EE1FBB">
      <w:pPr>
        <w:divId w:val="333072343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Emerging Growth</w:t>
      </w:r>
    </w:p>
    <w:p w14:paraId="0B525E6A" w14:textId="08A2A492" w:rsidR="00EE1FBB" w:rsidRPr="00A95F30" w:rsidRDefault="00EE1FBB">
      <w:pPr>
        <w:divId w:val="333072343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PatientFi </w:t>
      </w:r>
    </w:p>
    <w:p w14:paraId="71FCC02D" w14:textId="47970B8B" w:rsidR="00EE1FBB" w:rsidRDefault="00EE1FBB">
      <w:pPr>
        <w:divId w:val="333072343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Founder</w:t>
      </w:r>
      <w:r w:rsidR="00A95F30">
        <w:rPr>
          <w:b/>
          <w:color w:val="000000" w:themeColor="text1"/>
          <w:u w:val="single"/>
        </w:rPr>
        <w:t>s</w:t>
      </w:r>
    </w:p>
    <w:p w14:paraId="38785B9C" w14:textId="62903D0B" w:rsidR="00EE1FBB" w:rsidRDefault="00EE1FBB">
      <w:pPr>
        <w:divId w:val="333072343"/>
        <w:rPr>
          <w:bCs/>
          <w:color w:val="000000" w:themeColor="text1"/>
        </w:rPr>
      </w:pPr>
      <w:r>
        <w:rPr>
          <w:bCs/>
          <w:color w:val="000000" w:themeColor="text1"/>
        </w:rPr>
        <w:t>FUTEK</w:t>
      </w:r>
    </w:p>
    <w:p w14:paraId="7C5F52E0" w14:textId="77777777" w:rsidR="00EE1FBB" w:rsidRDefault="00EE1FBB">
      <w:pPr>
        <w:divId w:val="333072343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Global</w:t>
      </w:r>
    </w:p>
    <w:p w14:paraId="1609B024" w14:textId="5282BE30" w:rsidR="00EE1FBB" w:rsidRPr="00A95F30" w:rsidRDefault="00EE1FBB">
      <w:pPr>
        <w:divId w:val="333072343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Identiv</w:t>
      </w:r>
      <w:proofErr w:type="spellEnd"/>
    </w:p>
    <w:p w14:paraId="0CB70C74" w14:textId="77777777" w:rsidR="00EE1FBB" w:rsidRDefault="00EE1FBB">
      <w:pPr>
        <w:divId w:val="333072343"/>
        <w:rPr>
          <w:color w:val="000000" w:themeColor="text1"/>
        </w:rPr>
      </w:pPr>
      <w:r>
        <w:rPr>
          <w:b/>
          <w:color w:val="000000" w:themeColor="text1"/>
          <w:u w:val="single"/>
        </w:rPr>
        <w:t>Green/Sustainability</w:t>
      </w:r>
    </w:p>
    <w:p w14:paraId="65657A88" w14:textId="7CC7268E" w:rsidR="00EE1FBB" w:rsidRDefault="00EE1FBB">
      <w:pPr>
        <w:divId w:val="333072343"/>
        <w:rPr>
          <w:b/>
          <w:color w:val="000000" w:themeColor="text1"/>
          <w:u w:val="single"/>
        </w:rPr>
      </w:pPr>
      <w:r>
        <w:rPr>
          <w:color w:val="000000" w:themeColor="text1"/>
        </w:rPr>
        <w:t>Great Scott Tree Services</w:t>
      </w:r>
    </w:p>
    <w:p w14:paraId="011A9CAF" w14:textId="77777777" w:rsidR="00EE1FBB" w:rsidRDefault="00EE1FBB">
      <w:pPr>
        <w:divId w:val="333072343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Innovation</w:t>
      </w:r>
    </w:p>
    <w:p w14:paraId="279F2BD1" w14:textId="7F1EFDBC" w:rsidR="00EE1FBB" w:rsidRDefault="00EE1FBB">
      <w:pPr>
        <w:divId w:val="333072343"/>
        <w:rPr>
          <w:bCs/>
          <w:color w:val="000000" w:themeColor="text1"/>
        </w:rPr>
      </w:pPr>
      <w:r>
        <w:rPr>
          <w:bCs/>
          <w:color w:val="000000" w:themeColor="text1"/>
        </w:rPr>
        <w:t>BioPhotas, Inc.</w:t>
      </w:r>
    </w:p>
    <w:p w14:paraId="2060CB11" w14:textId="77777777" w:rsidR="00EE1FBB" w:rsidRDefault="00EE1FBB">
      <w:pPr>
        <w:divId w:val="333072343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Reinventing</w:t>
      </w:r>
    </w:p>
    <w:p w14:paraId="0CDC1C55" w14:textId="62F90191" w:rsidR="00EE1FBB" w:rsidRPr="00A95F30" w:rsidRDefault="00EE1FBB">
      <w:pPr>
        <w:divId w:val="333072343"/>
        <w:rPr>
          <w:color w:val="000000" w:themeColor="text1"/>
        </w:rPr>
      </w:pPr>
      <w:r>
        <w:rPr>
          <w:color w:val="000000" w:themeColor="text1"/>
        </w:rPr>
        <w:t>Precision Painting</w:t>
      </w:r>
    </w:p>
    <w:p w14:paraId="7337923D" w14:textId="77777777" w:rsidR="00EE1FBB" w:rsidRDefault="00EE1FBB">
      <w:pPr>
        <w:divId w:val="333072343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Spotlight</w:t>
      </w:r>
    </w:p>
    <w:p w14:paraId="22B0A829" w14:textId="05BE03A7" w:rsidR="00EE1FBB" w:rsidRDefault="00EE1FBB">
      <w:pPr>
        <w:divId w:val="333072343"/>
        <w:rPr>
          <w:color w:val="000000" w:themeColor="text1"/>
        </w:rPr>
      </w:pPr>
      <w:r>
        <w:rPr>
          <w:color w:val="000000" w:themeColor="text1"/>
        </w:rPr>
        <w:t>ATI Restoration</w:t>
      </w:r>
    </w:p>
    <w:p w14:paraId="6E2FF5DF" w14:textId="77777777" w:rsidR="00EE1FBB" w:rsidRDefault="00EE1FBB">
      <w:pPr>
        <w:divId w:val="333072343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Sustained Growth</w:t>
      </w:r>
    </w:p>
    <w:p w14:paraId="14E39129" w14:textId="659EC753" w:rsidR="00EE1FBB" w:rsidRDefault="00EE1FBB">
      <w:pPr>
        <w:divId w:val="333072343"/>
        <w:rPr>
          <w:color w:val="000000" w:themeColor="text1"/>
        </w:rPr>
      </w:pPr>
      <w:r>
        <w:rPr>
          <w:bCs/>
          <w:color w:val="000000" w:themeColor="text1"/>
        </w:rPr>
        <w:t>Hal Hays Construction</w:t>
      </w:r>
    </w:p>
    <w:p w14:paraId="79449F84" w14:textId="77777777" w:rsidR="00EE1FBB" w:rsidRDefault="00EE1FBB">
      <w:pPr>
        <w:divId w:val="333072343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Start-Up</w:t>
      </w:r>
    </w:p>
    <w:p w14:paraId="58A8920C" w14:textId="77777777" w:rsidR="00EE1FBB" w:rsidRDefault="00EE1FBB">
      <w:pPr>
        <w:divId w:val="333072343"/>
        <w:rPr>
          <w:bCs/>
          <w:color w:val="000000" w:themeColor="text1"/>
        </w:rPr>
      </w:pPr>
      <w:r>
        <w:rPr>
          <w:bCs/>
          <w:color w:val="000000" w:themeColor="text1"/>
        </w:rPr>
        <w:t>Solidus</w:t>
      </w:r>
    </w:p>
    <w:p w14:paraId="487661F8" w14:textId="77777777" w:rsidR="004674A5" w:rsidRDefault="004674A5" w:rsidP="00B97BB9">
      <w:pPr>
        <w:pStyle w:val="NormalWeb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sz w:val="24"/>
          <w:szCs w:val="24"/>
        </w:rPr>
      </w:pPr>
    </w:p>
    <w:p w14:paraId="188A2ACB" w14:textId="63C880FD" w:rsidR="007B4402" w:rsidRDefault="000E5B12" w:rsidP="00B97BB9">
      <w:pPr>
        <w:pStyle w:val="NormalWeb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evening</w:t>
      </w:r>
      <w:r w:rsidR="00BE5C20">
        <w:rPr>
          <w:rFonts w:ascii="Arial" w:hAnsi="Arial" w:cs="Arial"/>
          <w:sz w:val="24"/>
          <w:szCs w:val="24"/>
        </w:rPr>
        <w:t>’s festivities</w:t>
      </w:r>
      <w:r w:rsidR="00B9597F">
        <w:rPr>
          <w:rFonts w:ascii="Arial" w:hAnsi="Arial" w:cs="Arial"/>
          <w:sz w:val="24"/>
          <w:szCs w:val="24"/>
        </w:rPr>
        <w:t>, emceed by CNBC Special Correspondent Jane Wells,</w:t>
      </w:r>
      <w:r>
        <w:rPr>
          <w:rFonts w:ascii="Arial" w:hAnsi="Arial" w:cs="Arial"/>
          <w:sz w:val="24"/>
          <w:szCs w:val="24"/>
        </w:rPr>
        <w:t xml:space="preserve"> capped a competition that</w:t>
      </w:r>
      <w:r w:rsidR="00BE5C20">
        <w:rPr>
          <w:rFonts w:ascii="Arial" w:hAnsi="Arial" w:cs="Arial"/>
          <w:sz w:val="24"/>
          <w:szCs w:val="24"/>
        </w:rPr>
        <w:t xml:space="preserve"> kicked off </w:t>
      </w:r>
      <w:r w:rsidR="00FC7F51">
        <w:rPr>
          <w:rFonts w:ascii="Arial" w:hAnsi="Arial" w:cs="Arial"/>
          <w:sz w:val="24"/>
          <w:szCs w:val="24"/>
        </w:rPr>
        <w:t>last fall</w:t>
      </w:r>
      <w:r w:rsidR="00FF76AF">
        <w:rPr>
          <w:rFonts w:ascii="Arial" w:hAnsi="Arial" w:cs="Arial"/>
          <w:sz w:val="24"/>
          <w:szCs w:val="24"/>
        </w:rPr>
        <w:t xml:space="preserve"> and </w:t>
      </w:r>
      <w:r w:rsidR="00B9597F">
        <w:rPr>
          <w:rFonts w:ascii="Arial" w:hAnsi="Arial" w:cs="Arial"/>
          <w:sz w:val="24"/>
          <w:szCs w:val="24"/>
        </w:rPr>
        <w:t>involved a rigorous vetting process.</w:t>
      </w:r>
      <w:r w:rsidR="00EE1FBB">
        <w:rPr>
          <w:rFonts w:ascii="Arial" w:hAnsi="Arial" w:cs="Arial"/>
          <w:sz w:val="24"/>
          <w:szCs w:val="24"/>
        </w:rPr>
        <w:t xml:space="preserve"> More than 1</w:t>
      </w:r>
      <w:r w:rsidR="006430ED">
        <w:rPr>
          <w:rFonts w:ascii="Arial" w:hAnsi="Arial" w:cs="Arial"/>
          <w:sz w:val="24"/>
          <w:szCs w:val="24"/>
        </w:rPr>
        <w:t>2</w:t>
      </w:r>
      <w:r w:rsidR="00EE1FBB">
        <w:rPr>
          <w:rFonts w:ascii="Arial" w:hAnsi="Arial" w:cs="Arial"/>
          <w:sz w:val="24"/>
          <w:szCs w:val="24"/>
        </w:rPr>
        <w:t>0 companies were nominated</w:t>
      </w:r>
      <w:r w:rsidR="001C1AE9">
        <w:rPr>
          <w:rFonts w:ascii="Arial" w:hAnsi="Arial" w:cs="Arial"/>
          <w:sz w:val="24"/>
          <w:szCs w:val="24"/>
        </w:rPr>
        <w:t xml:space="preserve">, with 30 of those ultimately </w:t>
      </w:r>
      <w:r w:rsidR="00406125">
        <w:rPr>
          <w:rFonts w:ascii="Arial" w:hAnsi="Arial" w:cs="Arial"/>
          <w:sz w:val="24"/>
          <w:szCs w:val="24"/>
        </w:rPr>
        <w:t>earning finalist status</w:t>
      </w:r>
      <w:r w:rsidR="000F0106">
        <w:rPr>
          <w:rFonts w:ascii="Arial" w:hAnsi="Arial" w:cs="Arial"/>
          <w:sz w:val="24"/>
          <w:szCs w:val="24"/>
        </w:rPr>
        <w:t xml:space="preserve"> </w:t>
      </w:r>
      <w:r w:rsidR="003B33FD">
        <w:rPr>
          <w:rFonts w:ascii="Arial" w:hAnsi="Arial" w:cs="Arial"/>
          <w:sz w:val="24"/>
          <w:szCs w:val="24"/>
        </w:rPr>
        <w:t>following</w:t>
      </w:r>
      <w:r w:rsidR="00406125">
        <w:rPr>
          <w:rFonts w:ascii="Arial" w:hAnsi="Arial" w:cs="Arial"/>
          <w:sz w:val="24"/>
          <w:szCs w:val="24"/>
        </w:rPr>
        <w:t xml:space="preserve"> a series of interviews with ACG</w:t>
      </w:r>
      <w:r w:rsidR="00BB7B9A">
        <w:rPr>
          <w:rFonts w:ascii="Arial" w:hAnsi="Arial" w:cs="Arial"/>
          <w:sz w:val="24"/>
          <w:szCs w:val="24"/>
        </w:rPr>
        <w:t xml:space="preserve"> professional advisors. </w:t>
      </w:r>
      <w:r w:rsidR="001B3245">
        <w:rPr>
          <w:rFonts w:ascii="Arial" w:hAnsi="Arial" w:cs="Arial"/>
          <w:sz w:val="24"/>
          <w:szCs w:val="24"/>
        </w:rPr>
        <w:t xml:space="preserve">Finalists </w:t>
      </w:r>
      <w:r w:rsidR="00E43430">
        <w:rPr>
          <w:rFonts w:ascii="Arial" w:hAnsi="Arial" w:cs="Arial"/>
          <w:sz w:val="24"/>
          <w:szCs w:val="24"/>
        </w:rPr>
        <w:t xml:space="preserve">then went on to meet with a panel </w:t>
      </w:r>
      <w:r w:rsidR="000F22F5">
        <w:rPr>
          <w:rFonts w:ascii="Arial" w:hAnsi="Arial" w:cs="Arial"/>
          <w:sz w:val="24"/>
          <w:szCs w:val="24"/>
        </w:rPr>
        <w:t xml:space="preserve">of independent judges, all of whom were former ACG Awards winners. </w:t>
      </w:r>
    </w:p>
    <w:p w14:paraId="1CC3B93E" w14:textId="77777777" w:rsidR="0016668A" w:rsidRDefault="0016668A" w:rsidP="00B97BB9">
      <w:pPr>
        <w:pStyle w:val="NormalWeb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sz w:val="24"/>
          <w:szCs w:val="24"/>
        </w:rPr>
      </w:pPr>
    </w:p>
    <w:p w14:paraId="52DF8E95" w14:textId="14C4B28F" w:rsidR="0016668A" w:rsidRDefault="00ED6687" w:rsidP="00ED6687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-more-</w:t>
      </w:r>
    </w:p>
    <w:p w14:paraId="0123C685" w14:textId="77777777" w:rsidR="00B259BC" w:rsidRDefault="00B259BC" w:rsidP="000E6C82">
      <w:pPr>
        <w:pStyle w:val="NormalWeb"/>
        <w:shd w:val="clear" w:color="auto" w:fill="FFFFFF"/>
        <w:spacing w:line="320" w:lineRule="atLeast"/>
        <w:rPr>
          <w:rFonts w:ascii="Arial" w:hAnsi="Arial" w:cs="Arial"/>
          <w:sz w:val="24"/>
          <w:szCs w:val="24"/>
        </w:rPr>
      </w:pPr>
    </w:p>
    <w:p w14:paraId="4CFE6D97" w14:textId="020CA370" w:rsidR="00BB01C0" w:rsidRDefault="00C708FF" w:rsidP="000E6C82">
      <w:pPr>
        <w:pStyle w:val="NormalWeb"/>
        <w:shd w:val="clear" w:color="auto" w:fill="FFFFFF"/>
        <w:spacing w:line="3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“We congratulate </w:t>
      </w:r>
      <w:r w:rsidR="00264F27">
        <w:rPr>
          <w:rFonts w:ascii="Arial" w:hAnsi="Arial" w:cs="Arial"/>
          <w:sz w:val="24"/>
          <w:szCs w:val="24"/>
        </w:rPr>
        <w:t>th</w:t>
      </w:r>
      <w:r w:rsidR="00042979">
        <w:rPr>
          <w:rFonts w:ascii="Arial" w:hAnsi="Arial" w:cs="Arial"/>
          <w:sz w:val="24"/>
          <w:szCs w:val="24"/>
        </w:rPr>
        <w:t xml:space="preserve">e </w:t>
      </w:r>
      <w:r w:rsidR="00264F27">
        <w:rPr>
          <w:rFonts w:ascii="Arial" w:hAnsi="Arial" w:cs="Arial"/>
          <w:sz w:val="24"/>
          <w:szCs w:val="24"/>
        </w:rPr>
        <w:t>w</w:t>
      </w:r>
      <w:r w:rsidR="007760CD" w:rsidRPr="000F22F5">
        <w:rPr>
          <w:rFonts w:ascii="Arial" w:hAnsi="Arial" w:cs="Arial"/>
          <w:sz w:val="24"/>
          <w:szCs w:val="24"/>
        </w:rPr>
        <w:t xml:space="preserve">inners </w:t>
      </w:r>
      <w:r w:rsidR="00264F27">
        <w:rPr>
          <w:rFonts w:ascii="Arial" w:hAnsi="Arial" w:cs="Arial"/>
          <w:sz w:val="24"/>
          <w:szCs w:val="24"/>
        </w:rPr>
        <w:t>as well</w:t>
      </w:r>
      <w:r w:rsidR="00042979">
        <w:rPr>
          <w:rFonts w:ascii="Arial" w:hAnsi="Arial" w:cs="Arial"/>
          <w:sz w:val="24"/>
          <w:szCs w:val="24"/>
        </w:rPr>
        <w:t xml:space="preserve"> </w:t>
      </w:r>
      <w:r w:rsidR="00F06E9A">
        <w:rPr>
          <w:rFonts w:ascii="Arial" w:hAnsi="Arial" w:cs="Arial"/>
          <w:sz w:val="24"/>
          <w:szCs w:val="24"/>
        </w:rPr>
        <w:t xml:space="preserve">our </w:t>
      </w:r>
      <w:r w:rsidR="003B33FD">
        <w:rPr>
          <w:rFonts w:ascii="Arial" w:hAnsi="Arial" w:cs="Arial"/>
          <w:sz w:val="24"/>
          <w:szCs w:val="24"/>
        </w:rPr>
        <w:t xml:space="preserve">outstanding </w:t>
      </w:r>
      <w:r w:rsidR="006A619A">
        <w:rPr>
          <w:rFonts w:ascii="Arial" w:hAnsi="Arial" w:cs="Arial"/>
          <w:sz w:val="24"/>
          <w:szCs w:val="24"/>
        </w:rPr>
        <w:t xml:space="preserve">group of </w:t>
      </w:r>
      <w:r w:rsidR="00042979">
        <w:rPr>
          <w:rFonts w:ascii="Arial" w:hAnsi="Arial" w:cs="Arial"/>
          <w:sz w:val="24"/>
          <w:szCs w:val="24"/>
        </w:rPr>
        <w:t xml:space="preserve">finalists,” </w:t>
      </w:r>
      <w:r w:rsidR="005A45DC">
        <w:rPr>
          <w:rFonts w:ascii="Arial" w:hAnsi="Arial" w:cs="Arial"/>
          <w:sz w:val="24"/>
          <w:szCs w:val="24"/>
        </w:rPr>
        <w:t>said Mike Paleo, ACG Awards Co-Chair. They</w:t>
      </w:r>
      <w:r w:rsidR="00042979">
        <w:rPr>
          <w:rFonts w:ascii="Arial" w:hAnsi="Arial" w:cs="Arial"/>
          <w:sz w:val="24"/>
          <w:szCs w:val="24"/>
        </w:rPr>
        <w:t xml:space="preserve"> </w:t>
      </w:r>
      <w:r w:rsidR="007760CD" w:rsidRPr="000F22F5">
        <w:rPr>
          <w:rFonts w:ascii="Arial" w:hAnsi="Arial" w:cs="Arial"/>
          <w:sz w:val="24"/>
          <w:szCs w:val="24"/>
        </w:rPr>
        <w:t>join a select group of companies that have become visionaries, leaders and major employers in Orange County and the Inland Empire.</w:t>
      </w:r>
      <w:r w:rsidR="00DA6E53">
        <w:rPr>
          <w:rFonts w:ascii="Arial" w:hAnsi="Arial" w:cs="Arial"/>
          <w:sz w:val="24"/>
          <w:szCs w:val="24"/>
        </w:rPr>
        <w:t xml:space="preserve"> </w:t>
      </w:r>
      <w:r w:rsidR="00073F03" w:rsidRPr="00D7774C">
        <w:rPr>
          <w:rFonts w:ascii="Arial" w:hAnsi="Arial" w:cs="Arial"/>
          <w:sz w:val="24"/>
          <w:szCs w:val="24"/>
        </w:rPr>
        <w:t>We also salute and thank our</w:t>
      </w:r>
      <w:r w:rsidR="00073F03">
        <w:rPr>
          <w:rFonts w:ascii="Arial" w:hAnsi="Arial" w:cs="Arial"/>
          <w:sz w:val="24"/>
          <w:szCs w:val="24"/>
        </w:rPr>
        <w:t xml:space="preserve"> </w:t>
      </w:r>
      <w:r w:rsidR="00073F03" w:rsidRPr="00D7774C">
        <w:rPr>
          <w:rFonts w:ascii="Arial" w:hAnsi="Arial" w:cs="Arial"/>
          <w:sz w:val="24"/>
          <w:szCs w:val="24"/>
        </w:rPr>
        <w:t xml:space="preserve">14 esteemed </w:t>
      </w:r>
      <w:r w:rsidR="00073F03">
        <w:rPr>
          <w:rFonts w:ascii="Arial" w:hAnsi="Arial" w:cs="Arial"/>
          <w:sz w:val="24"/>
          <w:szCs w:val="24"/>
        </w:rPr>
        <w:t>j</w:t>
      </w:r>
      <w:r w:rsidR="00073F03" w:rsidRPr="00D7774C">
        <w:rPr>
          <w:rFonts w:ascii="Arial" w:hAnsi="Arial" w:cs="Arial"/>
          <w:sz w:val="24"/>
          <w:szCs w:val="24"/>
        </w:rPr>
        <w:t>udges who worked to identify the best of the best through</w:t>
      </w:r>
      <w:r w:rsidR="00146604">
        <w:rPr>
          <w:rFonts w:ascii="Arial" w:hAnsi="Arial" w:cs="Arial"/>
          <w:sz w:val="24"/>
          <w:szCs w:val="24"/>
        </w:rPr>
        <w:t xml:space="preserve"> their </w:t>
      </w:r>
      <w:r w:rsidR="00073F03" w:rsidRPr="00D7774C">
        <w:rPr>
          <w:rFonts w:ascii="Arial" w:hAnsi="Arial" w:cs="Arial"/>
          <w:sz w:val="24"/>
          <w:szCs w:val="24"/>
        </w:rPr>
        <w:t>thoughtful</w:t>
      </w:r>
      <w:r w:rsidR="00146604">
        <w:rPr>
          <w:rFonts w:ascii="Arial" w:hAnsi="Arial" w:cs="Arial"/>
          <w:sz w:val="24"/>
          <w:szCs w:val="24"/>
        </w:rPr>
        <w:t xml:space="preserve">, </w:t>
      </w:r>
      <w:r w:rsidR="00073F03" w:rsidRPr="00D7774C">
        <w:rPr>
          <w:rFonts w:ascii="Arial" w:hAnsi="Arial" w:cs="Arial"/>
          <w:sz w:val="24"/>
          <w:szCs w:val="24"/>
        </w:rPr>
        <w:t>incisive interviews and deliberation.</w:t>
      </w:r>
      <w:r w:rsidR="00073F03">
        <w:rPr>
          <w:rFonts w:ascii="Arial" w:hAnsi="Arial" w:cs="Arial"/>
          <w:sz w:val="24"/>
          <w:szCs w:val="24"/>
        </w:rPr>
        <w:t>”</w:t>
      </w:r>
    </w:p>
    <w:p w14:paraId="7EEA35F1" w14:textId="30ACB738" w:rsidR="007B4402" w:rsidRDefault="00BB01C0" w:rsidP="000E6C82">
      <w:pPr>
        <w:pStyle w:val="NormalWeb"/>
        <w:shd w:val="clear" w:color="auto" w:fill="FFFFFF"/>
        <w:spacing w:line="3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Co-Chair</w:t>
      </w:r>
      <w:r w:rsidR="00E64D88">
        <w:rPr>
          <w:rFonts w:ascii="Arial" w:hAnsi="Arial" w:cs="Arial"/>
          <w:sz w:val="24"/>
          <w:szCs w:val="24"/>
        </w:rPr>
        <w:t xml:space="preserve"> Kathy Lawson added, “</w:t>
      </w:r>
      <w:r w:rsidR="00ED1364" w:rsidRPr="00602948">
        <w:rPr>
          <w:rFonts w:ascii="Arial" w:hAnsi="Arial" w:cs="Arial"/>
          <w:sz w:val="24"/>
          <w:szCs w:val="24"/>
        </w:rPr>
        <w:t>The success of the companies that we celebrate is also a tribute to the success of ACG’s members — many of whom guide, support and advise our nominees.</w:t>
      </w:r>
      <w:r w:rsidR="00E64D88">
        <w:rPr>
          <w:rFonts w:ascii="Arial" w:hAnsi="Arial" w:cs="Arial"/>
          <w:sz w:val="24"/>
          <w:szCs w:val="24"/>
        </w:rPr>
        <w:t xml:space="preserve"> </w:t>
      </w:r>
      <w:r w:rsidR="00D7774C" w:rsidRPr="00D7774C">
        <w:rPr>
          <w:rFonts w:ascii="Arial" w:hAnsi="Arial" w:cs="Arial"/>
          <w:sz w:val="24"/>
          <w:szCs w:val="24"/>
        </w:rPr>
        <w:t xml:space="preserve">We would like to thank the members of the Awards Committee who volunteered countless hours of personal time to ensure that our </w:t>
      </w:r>
      <w:r w:rsidR="00027D9E">
        <w:rPr>
          <w:rFonts w:ascii="Arial" w:hAnsi="Arial" w:cs="Arial"/>
          <w:sz w:val="24"/>
          <w:szCs w:val="24"/>
        </w:rPr>
        <w:t>event</w:t>
      </w:r>
      <w:r w:rsidR="00D7774C" w:rsidRPr="00D7774C">
        <w:rPr>
          <w:rFonts w:ascii="Arial" w:hAnsi="Arial" w:cs="Arial"/>
          <w:sz w:val="24"/>
          <w:szCs w:val="24"/>
        </w:rPr>
        <w:t xml:space="preserve"> is conducted with the utmost integrity.</w:t>
      </w:r>
      <w:r w:rsidR="00C45544">
        <w:rPr>
          <w:rFonts w:ascii="Arial" w:hAnsi="Arial" w:cs="Arial"/>
          <w:sz w:val="24"/>
          <w:szCs w:val="24"/>
        </w:rPr>
        <w:t>”</w:t>
      </w:r>
      <w:r w:rsidR="00D7774C" w:rsidRPr="00D7774C">
        <w:rPr>
          <w:rFonts w:ascii="Arial" w:hAnsi="Arial" w:cs="Arial"/>
          <w:sz w:val="24"/>
          <w:szCs w:val="24"/>
        </w:rPr>
        <w:t xml:space="preserve"> </w:t>
      </w:r>
    </w:p>
    <w:p w14:paraId="13F4D182" w14:textId="07E087DF" w:rsidR="00A2007C" w:rsidRDefault="00A2007C" w:rsidP="00B97BB9">
      <w:pPr>
        <w:widowControl w:val="0"/>
        <w:autoSpaceDE w:val="0"/>
        <w:autoSpaceDN w:val="0"/>
        <w:adjustRightInd w:val="0"/>
        <w:spacing w:line="320" w:lineRule="atLeast"/>
        <w:ind w:right="720"/>
        <w:rPr>
          <w:rFonts w:ascii="Arial" w:hAnsi="Arial" w:cs="Arial"/>
        </w:rPr>
      </w:pPr>
      <w:r>
        <w:rPr>
          <w:rFonts w:ascii="Arial" w:hAnsi="Arial" w:cs="Arial"/>
        </w:rPr>
        <w:t>For more information on the ACG</w:t>
      </w:r>
      <w:r w:rsidR="00255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Awards or other programs offered through ACG Orange County, please contact Executive Director Richard Meyers at director@acgoc.org.</w:t>
      </w:r>
    </w:p>
    <w:p w14:paraId="32161795" w14:textId="77777777" w:rsidR="00A2007C" w:rsidRDefault="00A2007C" w:rsidP="00B97BB9">
      <w:pPr>
        <w:widowControl w:val="0"/>
        <w:autoSpaceDE w:val="0"/>
        <w:autoSpaceDN w:val="0"/>
        <w:adjustRightInd w:val="0"/>
        <w:spacing w:line="320" w:lineRule="atLeast"/>
        <w:ind w:right="720"/>
        <w:rPr>
          <w:rFonts w:ascii="Arial" w:hAnsi="Arial" w:cs="Arial"/>
        </w:rPr>
      </w:pPr>
    </w:p>
    <w:p w14:paraId="1493812E" w14:textId="77777777" w:rsidR="00A2007C" w:rsidRDefault="00A2007C" w:rsidP="00B97BB9">
      <w:pPr>
        <w:widowControl w:val="0"/>
        <w:autoSpaceDE w:val="0"/>
        <w:autoSpaceDN w:val="0"/>
        <w:adjustRightInd w:val="0"/>
        <w:spacing w:line="320" w:lineRule="atLeast"/>
        <w:ind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- end -</w:t>
      </w:r>
    </w:p>
    <w:p w14:paraId="79CF7136" w14:textId="77777777" w:rsidR="00A2007C" w:rsidRPr="00407162" w:rsidRDefault="00A2007C" w:rsidP="00B97BB9">
      <w:pPr>
        <w:pStyle w:val="NormalWeb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464646"/>
          <w:sz w:val="24"/>
          <w:szCs w:val="24"/>
        </w:rPr>
      </w:pPr>
    </w:p>
    <w:p w14:paraId="26372AF7" w14:textId="280A7820" w:rsidR="00A2007C" w:rsidRPr="007B686C" w:rsidRDefault="00A2007C" w:rsidP="00B97BB9">
      <w:pPr>
        <w:pStyle w:val="NormalWeb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464646"/>
          <w:sz w:val="24"/>
          <w:szCs w:val="24"/>
        </w:rPr>
      </w:pPr>
      <w:r w:rsidRPr="00D04CCB">
        <w:rPr>
          <w:rFonts w:ascii="Helvetica" w:hAnsi="Helvetica"/>
          <w:b/>
          <w:sz w:val="24"/>
          <w:szCs w:val="24"/>
        </w:rPr>
        <w:t>About ACG Orange County</w:t>
      </w:r>
      <w:r w:rsidRPr="00D04CCB">
        <w:rPr>
          <w:rFonts w:ascii="Arial" w:hAnsi="Arial" w:cs="Arial"/>
          <w:b/>
          <w:color w:val="464646"/>
          <w:sz w:val="24"/>
          <w:szCs w:val="24"/>
        </w:rPr>
        <w:t xml:space="preserve"> </w:t>
      </w:r>
      <w:r w:rsidRPr="00407162">
        <w:rPr>
          <w:rFonts w:ascii="Arial" w:hAnsi="Arial" w:cs="Arial"/>
          <w:color w:val="464646"/>
          <w:sz w:val="24"/>
          <w:szCs w:val="24"/>
        </w:rPr>
        <w:br/>
      </w:r>
      <w:hyperlink r:id="rId7" w:history="1">
        <w:r w:rsidRPr="00515744">
          <w:rPr>
            <w:rStyle w:val="Hyperlink"/>
            <w:rFonts w:ascii="Arial" w:hAnsi="Arial" w:cs="Arial"/>
            <w:sz w:val="24"/>
            <w:szCs w:val="24"/>
          </w:rPr>
          <w:t>The Association for Corporate Growth - Orange County chapter</w:t>
        </w:r>
      </w:hyperlink>
      <w:r>
        <w:rPr>
          <w:rFonts w:ascii="Arial" w:hAnsi="Arial" w:cs="Arial"/>
          <w:color w:val="464646"/>
          <w:sz w:val="24"/>
          <w:szCs w:val="24"/>
        </w:rPr>
        <w:t xml:space="preserve"> </w:t>
      </w:r>
      <w:r w:rsidRPr="00407162">
        <w:rPr>
          <w:rFonts w:ascii="Arial" w:hAnsi="Arial" w:cs="Arial"/>
          <w:color w:val="464646"/>
          <w:sz w:val="24"/>
          <w:szCs w:val="24"/>
        </w:rPr>
        <w:t xml:space="preserve">is </w:t>
      </w:r>
      <w:r>
        <w:rPr>
          <w:rFonts w:ascii="Arial" w:hAnsi="Arial" w:cs="Arial"/>
          <w:color w:val="464646"/>
          <w:sz w:val="24"/>
          <w:szCs w:val="24"/>
        </w:rPr>
        <w:t>part of a global organization that includes 60</w:t>
      </w:r>
      <w:r w:rsidRPr="00407162">
        <w:rPr>
          <w:rFonts w:ascii="Arial" w:hAnsi="Arial" w:cs="Arial"/>
          <w:color w:val="464646"/>
          <w:sz w:val="24"/>
          <w:szCs w:val="24"/>
        </w:rPr>
        <w:t xml:space="preserve"> chapters involved in corporate growth, corporate development, and mergers and acquisitions. ACG's </w:t>
      </w:r>
      <w:r>
        <w:rPr>
          <w:rFonts w:ascii="Arial" w:hAnsi="Arial" w:cs="Arial"/>
          <w:color w:val="464646"/>
          <w:sz w:val="24"/>
          <w:szCs w:val="24"/>
        </w:rPr>
        <w:t>nearly 15</w:t>
      </w:r>
      <w:r w:rsidRPr="00407162">
        <w:rPr>
          <w:rFonts w:ascii="Arial" w:hAnsi="Arial" w:cs="Arial"/>
          <w:color w:val="464646"/>
          <w:sz w:val="24"/>
          <w:szCs w:val="24"/>
        </w:rPr>
        <w:t>,000 members include professionals from private equity firms, corporations and lenders that invest in middle-market companies, as well as law, accounting, investment banking and other firms that provide advisory services.</w:t>
      </w:r>
    </w:p>
    <w:p w14:paraId="2D78136F" w14:textId="77777777" w:rsidR="00A2007C" w:rsidRPr="00CF7C14" w:rsidRDefault="00A2007C" w:rsidP="00B97BB9"/>
    <w:p w14:paraId="25BCA802" w14:textId="77777777" w:rsidR="00D036A6" w:rsidRPr="003A02F0" w:rsidRDefault="00D036A6" w:rsidP="003A02F0"/>
    <w:sectPr w:rsidR="00D036A6" w:rsidRPr="003A02F0" w:rsidSect="000A650E">
      <w:headerReference w:type="default" r:id="rId8"/>
      <w:footerReference w:type="default" r:id="rId9"/>
      <w:pgSz w:w="12240" w:h="15840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548C" w14:textId="77777777" w:rsidR="00E355B8" w:rsidRDefault="00E355B8" w:rsidP="009831F9">
      <w:r>
        <w:separator/>
      </w:r>
    </w:p>
  </w:endnote>
  <w:endnote w:type="continuationSeparator" w:id="0">
    <w:p w14:paraId="4F5A0DB2" w14:textId="77777777" w:rsidR="00E355B8" w:rsidRDefault="00E355B8" w:rsidP="0098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64D7" w14:textId="77777777" w:rsidR="009831F9" w:rsidRPr="00151700" w:rsidRDefault="009831F9" w:rsidP="009831F9">
    <w:pPr>
      <w:pStyle w:val="Footer"/>
      <w:jc w:val="center"/>
      <w:rPr>
        <w:color w:val="808080" w:themeColor="background1" w:themeShade="80"/>
        <w:sz w:val="20"/>
        <w:szCs w:val="20"/>
      </w:rPr>
    </w:pPr>
    <w:r w:rsidRPr="00151700">
      <w:rPr>
        <w:color w:val="808080" w:themeColor="background1" w:themeShade="80"/>
        <w:sz w:val="20"/>
        <w:szCs w:val="20"/>
      </w:rPr>
      <w:t>4695 MacArthur Court, 11</w:t>
    </w:r>
    <w:r w:rsidRPr="00151700">
      <w:rPr>
        <w:color w:val="808080" w:themeColor="background1" w:themeShade="80"/>
        <w:sz w:val="20"/>
        <w:szCs w:val="20"/>
        <w:vertAlign w:val="superscript"/>
      </w:rPr>
      <w:t>th</w:t>
    </w:r>
    <w:r>
      <w:rPr>
        <w:color w:val="808080" w:themeColor="background1" w:themeShade="80"/>
        <w:sz w:val="20"/>
        <w:szCs w:val="20"/>
      </w:rPr>
      <w:t xml:space="preserve"> Floor </w:t>
    </w:r>
    <w:r>
      <w:rPr>
        <w:rFonts w:ascii="Wingdings" w:hAnsi="Wingdings"/>
        <w:color w:val="808080" w:themeColor="background1" w:themeShade="80"/>
        <w:sz w:val="20"/>
        <w:szCs w:val="20"/>
      </w:rPr>
      <w:t></w:t>
    </w:r>
    <w:r w:rsidRPr="00151700">
      <w:rPr>
        <w:color w:val="808080" w:themeColor="background1" w:themeShade="80"/>
        <w:sz w:val="20"/>
        <w:szCs w:val="20"/>
      </w:rPr>
      <w:t xml:space="preserve"> Newport Beach, CA 92660</w:t>
    </w:r>
  </w:p>
  <w:p w14:paraId="2C10693E" w14:textId="77777777" w:rsidR="009831F9" w:rsidRDefault="00983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3AC4" w14:textId="77777777" w:rsidR="00E355B8" w:rsidRDefault="00E355B8" w:rsidP="009831F9">
      <w:r>
        <w:separator/>
      </w:r>
    </w:p>
  </w:footnote>
  <w:footnote w:type="continuationSeparator" w:id="0">
    <w:p w14:paraId="65EBB075" w14:textId="77777777" w:rsidR="00E355B8" w:rsidRDefault="00E355B8" w:rsidP="00983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B639" w14:textId="77777777" w:rsidR="000A650E" w:rsidRDefault="000A650E" w:rsidP="000A650E">
    <w:pPr>
      <w:pStyle w:val="Header"/>
      <w:ind w:left="-1080" w:hanging="270"/>
    </w:pPr>
  </w:p>
  <w:p w14:paraId="375933EC" w14:textId="35C94AC8" w:rsidR="000A650E" w:rsidRDefault="000A650E" w:rsidP="00EF28D4">
    <w:pPr>
      <w:pStyle w:val="Header"/>
      <w:ind w:left="-270" w:hanging="540"/>
    </w:pPr>
    <w:r>
      <w:rPr>
        <w:noProof/>
      </w:rPr>
      <w:drawing>
        <wp:inline distT="0" distB="0" distL="0" distR="0" wp14:anchorId="02B126A7" wp14:editId="4FC4796B">
          <wp:extent cx="1905000" cy="635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epherdLogoHorizontal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F9"/>
    <w:rsid w:val="000068C1"/>
    <w:rsid w:val="00007B17"/>
    <w:rsid w:val="000107A4"/>
    <w:rsid w:val="00012484"/>
    <w:rsid w:val="0001259C"/>
    <w:rsid w:val="00013D88"/>
    <w:rsid w:val="0001408D"/>
    <w:rsid w:val="0002240B"/>
    <w:rsid w:val="000274BB"/>
    <w:rsid w:val="00027D9E"/>
    <w:rsid w:val="00042979"/>
    <w:rsid w:val="00043E0A"/>
    <w:rsid w:val="000503AA"/>
    <w:rsid w:val="00053AD5"/>
    <w:rsid w:val="0005536C"/>
    <w:rsid w:val="00055441"/>
    <w:rsid w:val="00056E60"/>
    <w:rsid w:val="00070E7A"/>
    <w:rsid w:val="00070F80"/>
    <w:rsid w:val="00071F6E"/>
    <w:rsid w:val="00073184"/>
    <w:rsid w:val="00073F03"/>
    <w:rsid w:val="000744CF"/>
    <w:rsid w:val="000777A1"/>
    <w:rsid w:val="000824EE"/>
    <w:rsid w:val="00086A5A"/>
    <w:rsid w:val="0008760F"/>
    <w:rsid w:val="00090888"/>
    <w:rsid w:val="0009092C"/>
    <w:rsid w:val="00090BFB"/>
    <w:rsid w:val="00093CC6"/>
    <w:rsid w:val="000962EB"/>
    <w:rsid w:val="000A3BAD"/>
    <w:rsid w:val="000A650E"/>
    <w:rsid w:val="000B4815"/>
    <w:rsid w:val="000B67E8"/>
    <w:rsid w:val="000C530E"/>
    <w:rsid w:val="000E5B12"/>
    <w:rsid w:val="000E6C82"/>
    <w:rsid w:val="000F0106"/>
    <w:rsid w:val="000F22F5"/>
    <w:rsid w:val="0010762A"/>
    <w:rsid w:val="001078BD"/>
    <w:rsid w:val="001124FB"/>
    <w:rsid w:val="001163F6"/>
    <w:rsid w:val="00117457"/>
    <w:rsid w:val="00120A8C"/>
    <w:rsid w:val="001225E5"/>
    <w:rsid w:val="00122977"/>
    <w:rsid w:val="0013368A"/>
    <w:rsid w:val="00133811"/>
    <w:rsid w:val="0013464D"/>
    <w:rsid w:val="00135688"/>
    <w:rsid w:val="0014105A"/>
    <w:rsid w:val="00141137"/>
    <w:rsid w:val="001416E7"/>
    <w:rsid w:val="001424AC"/>
    <w:rsid w:val="00146604"/>
    <w:rsid w:val="001479DA"/>
    <w:rsid w:val="0015307B"/>
    <w:rsid w:val="001577AC"/>
    <w:rsid w:val="0016292B"/>
    <w:rsid w:val="00163C66"/>
    <w:rsid w:val="00163D17"/>
    <w:rsid w:val="0016558C"/>
    <w:rsid w:val="0016668A"/>
    <w:rsid w:val="00173026"/>
    <w:rsid w:val="00186690"/>
    <w:rsid w:val="00192FD3"/>
    <w:rsid w:val="00194509"/>
    <w:rsid w:val="001968C4"/>
    <w:rsid w:val="0019774D"/>
    <w:rsid w:val="001A04E8"/>
    <w:rsid w:val="001A1247"/>
    <w:rsid w:val="001A1DCC"/>
    <w:rsid w:val="001A42B2"/>
    <w:rsid w:val="001A4A50"/>
    <w:rsid w:val="001A4E38"/>
    <w:rsid w:val="001A57E3"/>
    <w:rsid w:val="001A5C6F"/>
    <w:rsid w:val="001B14F4"/>
    <w:rsid w:val="001B22FD"/>
    <w:rsid w:val="001B3245"/>
    <w:rsid w:val="001B6206"/>
    <w:rsid w:val="001B71B3"/>
    <w:rsid w:val="001C0A08"/>
    <w:rsid w:val="001C1AE9"/>
    <w:rsid w:val="001C38B7"/>
    <w:rsid w:val="001C3FF2"/>
    <w:rsid w:val="001C4697"/>
    <w:rsid w:val="001C692C"/>
    <w:rsid w:val="001D2DFD"/>
    <w:rsid w:val="001E223A"/>
    <w:rsid w:val="001E31F7"/>
    <w:rsid w:val="001E450B"/>
    <w:rsid w:val="001E4859"/>
    <w:rsid w:val="001E5482"/>
    <w:rsid w:val="001E74C3"/>
    <w:rsid w:val="001F07D2"/>
    <w:rsid w:val="001F18E4"/>
    <w:rsid w:val="001F1F55"/>
    <w:rsid w:val="002010AA"/>
    <w:rsid w:val="0020283F"/>
    <w:rsid w:val="00203E10"/>
    <w:rsid w:val="00204466"/>
    <w:rsid w:val="00205325"/>
    <w:rsid w:val="002066DE"/>
    <w:rsid w:val="00223762"/>
    <w:rsid w:val="00225658"/>
    <w:rsid w:val="00226997"/>
    <w:rsid w:val="002341DF"/>
    <w:rsid w:val="00237394"/>
    <w:rsid w:val="002460FE"/>
    <w:rsid w:val="0025531D"/>
    <w:rsid w:val="00255741"/>
    <w:rsid w:val="00256CFC"/>
    <w:rsid w:val="002571BA"/>
    <w:rsid w:val="00264F27"/>
    <w:rsid w:val="0026723E"/>
    <w:rsid w:val="002707C4"/>
    <w:rsid w:val="00270BC0"/>
    <w:rsid w:val="00274E55"/>
    <w:rsid w:val="00280718"/>
    <w:rsid w:val="00281EC8"/>
    <w:rsid w:val="0028253E"/>
    <w:rsid w:val="00290BD4"/>
    <w:rsid w:val="00293388"/>
    <w:rsid w:val="0029354A"/>
    <w:rsid w:val="002939C4"/>
    <w:rsid w:val="0029719B"/>
    <w:rsid w:val="002A0ED5"/>
    <w:rsid w:val="002A6D8D"/>
    <w:rsid w:val="002B4AA3"/>
    <w:rsid w:val="002B6DA7"/>
    <w:rsid w:val="002C35D1"/>
    <w:rsid w:val="002C3FB2"/>
    <w:rsid w:val="002D0425"/>
    <w:rsid w:val="002D58F5"/>
    <w:rsid w:val="002D79E2"/>
    <w:rsid w:val="002E1EA3"/>
    <w:rsid w:val="002F17A9"/>
    <w:rsid w:val="002F26AA"/>
    <w:rsid w:val="002F2889"/>
    <w:rsid w:val="002F63B7"/>
    <w:rsid w:val="00300950"/>
    <w:rsid w:val="003064A2"/>
    <w:rsid w:val="00310975"/>
    <w:rsid w:val="00313C52"/>
    <w:rsid w:val="003140B2"/>
    <w:rsid w:val="00314497"/>
    <w:rsid w:val="00314612"/>
    <w:rsid w:val="00320282"/>
    <w:rsid w:val="00320A2F"/>
    <w:rsid w:val="003231C5"/>
    <w:rsid w:val="00323CC6"/>
    <w:rsid w:val="0032483B"/>
    <w:rsid w:val="00327B51"/>
    <w:rsid w:val="003301AF"/>
    <w:rsid w:val="0033176A"/>
    <w:rsid w:val="00332F7D"/>
    <w:rsid w:val="00333C51"/>
    <w:rsid w:val="00341CCE"/>
    <w:rsid w:val="00346BA4"/>
    <w:rsid w:val="00353BCD"/>
    <w:rsid w:val="003637AC"/>
    <w:rsid w:val="00365A78"/>
    <w:rsid w:val="003773BE"/>
    <w:rsid w:val="00377675"/>
    <w:rsid w:val="003867B9"/>
    <w:rsid w:val="0039099B"/>
    <w:rsid w:val="0039754F"/>
    <w:rsid w:val="003A02F0"/>
    <w:rsid w:val="003A22CA"/>
    <w:rsid w:val="003B33FD"/>
    <w:rsid w:val="003B6458"/>
    <w:rsid w:val="003B7475"/>
    <w:rsid w:val="003C00ED"/>
    <w:rsid w:val="003C10EC"/>
    <w:rsid w:val="003C35B6"/>
    <w:rsid w:val="003C3692"/>
    <w:rsid w:val="003C671A"/>
    <w:rsid w:val="003D4D5E"/>
    <w:rsid w:val="003D52A1"/>
    <w:rsid w:val="003D6387"/>
    <w:rsid w:val="003E07B7"/>
    <w:rsid w:val="003E2BE9"/>
    <w:rsid w:val="003F02D5"/>
    <w:rsid w:val="003F4C44"/>
    <w:rsid w:val="003F571A"/>
    <w:rsid w:val="0040416A"/>
    <w:rsid w:val="00404B82"/>
    <w:rsid w:val="00406125"/>
    <w:rsid w:val="0040792E"/>
    <w:rsid w:val="00414CF1"/>
    <w:rsid w:val="0041619D"/>
    <w:rsid w:val="0042035E"/>
    <w:rsid w:val="00421FF3"/>
    <w:rsid w:val="00431970"/>
    <w:rsid w:val="004363AA"/>
    <w:rsid w:val="00437998"/>
    <w:rsid w:val="0044200D"/>
    <w:rsid w:val="004420E4"/>
    <w:rsid w:val="00446E31"/>
    <w:rsid w:val="0044751D"/>
    <w:rsid w:val="004517EE"/>
    <w:rsid w:val="00453D99"/>
    <w:rsid w:val="004574FA"/>
    <w:rsid w:val="00462FC4"/>
    <w:rsid w:val="00463900"/>
    <w:rsid w:val="004657A6"/>
    <w:rsid w:val="00467434"/>
    <w:rsid w:val="004674A5"/>
    <w:rsid w:val="0047092A"/>
    <w:rsid w:val="00473CB6"/>
    <w:rsid w:val="00485102"/>
    <w:rsid w:val="004A4D55"/>
    <w:rsid w:val="004B30E9"/>
    <w:rsid w:val="004B6BDC"/>
    <w:rsid w:val="004B7B04"/>
    <w:rsid w:val="004C25D6"/>
    <w:rsid w:val="004C4FAE"/>
    <w:rsid w:val="004D0FE0"/>
    <w:rsid w:val="004D641B"/>
    <w:rsid w:val="004D78EB"/>
    <w:rsid w:val="004E0682"/>
    <w:rsid w:val="004E7258"/>
    <w:rsid w:val="004E7BDC"/>
    <w:rsid w:val="004F15CC"/>
    <w:rsid w:val="004F3175"/>
    <w:rsid w:val="004F4362"/>
    <w:rsid w:val="00504821"/>
    <w:rsid w:val="005050FE"/>
    <w:rsid w:val="00505DD2"/>
    <w:rsid w:val="0050768C"/>
    <w:rsid w:val="005120F5"/>
    <w:rsid w:val="00514C10"/>
    <w:rsid w:val="00515744"/>
    <w:rsid w:val="005160E8"/>
    <w:rsid w:val="00521262"/>
    <w:rsid w:val="00522585"/>
    <w:rsid w:val="00522DC9"/>
    <w:rsid w:val="0052482E"/>
    <w:rsid w:val="0053100B"/>
    <w:rsid w:val="00531118"/>
    <w:rsid w:val="00531256"/>
    <w:rsid w:val="00531604"/>
    <w:rsid w:val="00532D98"/>
    <w:rsid w:val="005330D1"/>
    <w:rsid w:val="0053410B"/>
    <w:rsid w:val="00534345"/>
    <w:rsid w:val="0053668C"/>
    <w:rsid w:val="00543343"/>
    <w:rsid w:val="005448F3"/>
    <w:rsid w:val="005474A8"/>
    <w:rsid w:val="00550585"/>
    <w:rsid w:val="005508AD"/>
    <w:rsid w:val="00564279"/>
    <w:rsid w:val="005644EF"/>
    <w:rsid w:val="005674FA"/>
    <w:rsid w:val="005723AB"/>
    <w:rsid w:val="00572D97"/>
    <w:rsid w:val="00576593"/>
    <w:rsid w:val="005769A2"/>
    <w:rsid w:val="00576D96"/>
    <w:rsid w:val="00580A9D"/>
    <w:rsid w:val="00587B36"/>
    <w:rsid w:val="00587F49"/>
    <w:rsid w:val="005937D7"/>
    <w:rsid w:val="00593DD0"/>
    <w:rsid w:val="00594824"/>
    <w:rsid w:val="005A45DC"/>
    <w:rsid w:val="005A4DC0"/>
    <w:rsid w:val="005B0401"/>
    <w:rsid w:val="005C017A"/>
    <w:rsid w:val="005C49E4"/>
    <w:rsid w:val="005C54BF"/>
    <w:rsid w:val="005D0A54"/>
    <w:rsid w:val="005D7F75"/>
    <w:rsid w:val="005E5537"/>
    <w:rsid w:val="005E62DE"/>
    <w:rsid w:val="005F0428"/>
    <w:rsid w:val="005F390B"/>
    <w:rsid w:val="005F3D81"/>
    <w:rsid w:val="005F6CA1"/>
    <w:rsid w:val="00600F29"/>
    <w:rsid w:val="00602948"/>
    <w:rsid w:val="006039C5"/>
    <w:rsid w:val="00604C3F"/>
    <w:rsid w:val="0061062A"/>
    <w:rsid w:val="00612539"/>
    <w:rsid w:val="006134DB"/>
    <w:rsid w:val="0061544E"/>
    <w:rsid w:val="006213FA"/>
    <w:rsid w:val="00622A01"/>
    <w:rsid w:val="00623195"/>
    <w:rsid w:val="00625115"/>
    <w:rsid w:val="00625750"/>
    <w:rsid w:val="00630865"/>
    <w:rsid w:val="00634FFC"/>
    <w:rsid w:val="0063552A"/>
    <w:rsid w:val="006430ED"/>
    <w:rsid w:val="0064571B"/>
    <w:rsid w:val="006474D1"/>
    <w:rsid w:val="00647AA6"/>
    <w:rsid w:val="006531D2"/>
    <w:rsid w:val="00673090"/>
    <w:rsid w:val="00676E5C"/>
    <w:rsid w:val="00682C4C"/>
    <w:rsid w:val="00683CAB"/>
    <w:rsid w:val="00685A91"/>
    <w:rsid w:val="006A1AE4"/>
    <w:rsid w:val="006A2D88"/>
    <w:rsid w:val="006A619A"/>
    <w:rsid w:val="006B7507"/>
    <w:rsid w:val="006D0753"/>
    <w:rsid w:val="006D0E1D"/>
    <w:rsid w:val="006D1640"/>
    <w:rsid w:val="006D38B5"/>
    <w:rsid w:val="006D5BD3"/>
    <w:rsid w:val="006D7CAA"/>
    <w:rsid w:val="006E101C"/>
    <w:rsid w:val="006F0A9A"/>
    <w:rsid w:val="006F419B"/>
    <w:rsid w:val="006F470F"/>
    <w:rsid w:val="006F49BC"/>
    <w:rsid w:val="00700464"/>
    <w:rsid w:val="007051AE"/>
    <w:rsid w:val="007065AB"/>
    <w:rsid w:val="00710C1D"/>
    <w:rsid w:val="00711897"/>
    <w:rsid w:val="007128D1"/>
    <w:rsid w:val="00716AF3"/>
    <w:rsid w:val="00717F2D"/>
    <w:rsid w:val="007251EE"/>
    <w:rsid w:val="007261BE"/>
    <w:rsid w:val="00735888"/>
    <w:rsid w:val="00742902"/>
    <w:rsid w:val="007452B8"/>
    <w:rsid w:val="00746CC3"/>
    <w:rsid w:val="00753843"/>
    <w:rsid w:val="0075499D"/>
    <w:rsid w:val="007604C4"/>
    <w:rsid w:val="007622FC"/>
    <w:rsid w:val="007673E4"/>
    <w:rsid w:val="00774062"/>
    <w:rsid w:val="007760CD"/>
    <w:rsid w:val="00781E5B"/>
    <w:rsid w:val="00781FEF"/>
    <w:rsid w:val="007834D4"/>
    <w:rsid w:val="00787711"/>
    <w:rsid w:val="0078788C"/>
    <w:rsid w:val="0079762A"/>
    <w:rsid w:val="007A0E33"/>
    <w:rsid w:val="007A358A"/>
    <w:rsid w:val="007A388E"/>
    <w:rsid w:val="007A46D5"/>
    <w:rsid w:val="007A47F3"/>
    <w:rsid w:val="007A62AD"/>
    <w:rsid w:val="007B4402"/>
    <w:rsid w:val="007B7F4D"/>
    <w:rsid w:val="007C0BCB"/>
    <w:rsid w:val="007C189F"/>
    <w:rsid w:val="007C5771"/>
    <w:rsid w:val="007C7563"/>
    <w:rsid w:val="007D03EB"/>
    <w:rsid w:val="007E7A91"/>
    <w:rsid w:val="007F04E8"/>
    <w:rsid w:val="007F317D"/>
    <w:rsid w:val="007F3729"/>
    <w:rsid w:val="007F498F"/>
    <w:rsid w:val="007F763E"/>
    <w:rsid w:val="0080678F"/>
    <w:rsid w:val="008116A7"/>
    <w:rsid w:val="00816F0C"/>
    <w:rsid w:val="008172E7"/>
    <w:rsid w:val="00831839"/>
    <w:rsid w:val="008351F6"/>
    <w:rsid w:val="00846C55"/>
    <w:rsid w:val="00851E27"/>
    <w:rsid w:val="00854450"/>
    <w:rsid w:val="008546D4"/>
    <w:rsid w:val="00867F19"/>
    <w:rsid w:val="00871B89"/>
    <w:rsid w:val="0087758C"/>
    <w:rsid w:val="00877690"/>
    <w:rsid w:val="0088482D"/>
    <w:rsid w:val="00892691"/>
    <w:rsid w:val="00892E23"/>
    <w:rsid w:val="00893DED"/>
    <w:rsid w:val="00894671"/>
    <w:rsid w:val="00895F90"/>
    <w:rsid w:val="00896A61"/>
    <w:rsid w:val="008A2861"/>
    <w:rsid w:val="008A395A"/>
    <w:rsid w:val="008A7B3F"/>
    <w:rsid w:val="008B4131"/>
    <w:rsid w:val="008B43DF"/>
    <w:rsid w:val="008B4FA9"/>
    <w:rsid w:val="008C0A0E"/>
    <w:rsid w:val="008C0B22"/>
    <w:rsid w:val="008C21E4"/>
    <w:rsid w:val="008C5CE5"/>
    <w:rsid w:val="008D0C3F"/>
    <w:rsid w:val="008D3C5E"/>
    <w:rsid w:val="008E1556"/>
    <w:rsid w:val="008E2365"/>
    <w:rsid w:val="008E7E9F"/>
    <w:rsid w:val="008F6B74"/>
    <w:rsid w:val="009022F3"/>
    <w:rsid w:val="00903CC8"/>
    <w:rsid w:val="00903CD4"/>
    <w:rsid w:val="00906135"/>
    <w:rsid w:val="009072C5"/>
    <w:rsid w:val="0091101E"/>
    <w:rsid w:val="00914BE1"/>
    <w:rsid w:val="00926BB2"/>
    <w:rsid w:val="00927518"/>
    <w:rsid w:val="00930819"/>
    <w:rsid w:val="009315E0"/>
    <w:rsid w:val="00941B06"/>
    <w:rsid w:val="009468DE"/>
    <w:rsid w:val="00947684"/>
    <w:rsid w:val="0096203B"/>
    <w:rsid w:val="00966AB3"/>
    <w:rsid w:val="009717BB"/>
    <w:rsid w:val="009831F9"/>
    <w:rsid w:val="00983AC1"/>
    <w:rsid w:val="00985739"/>
    <w:rsid w:val="00991D7C"/>
    <w:rsid w:val="009942F3"/>
    <w:rsid w:val="0099518E"/>
    <w:rsid w:val="00995754"/>
    <w:rsid w:val="00995799"/>
    <w:rsid w:val="00996140"/>
    <w:rsid w:val="0099681C"/>
    <w:rsid w:val="00997FA5"/>
    <w:rsid w:val="009A0C29"/>
    <w:rsid w:val="009A160C"/>
    <w:rsid w:val="009A3190"/>
    <w:rsid w:val="009C0F2A"/>
    <w:rsid w:val="009C2AED"/>
    <w:rsid w:val="009C3C5F"/>
    <w:rsid w:val="009C7236"/>
    <w:rsid w:val="009D178B"/>
    <w:rsid w:val="009E1164"/>
    <w:rsid w:val="009E2E40"/>
    <w:rsid w:val="009E488F"/>
    <w:rsid w:val="009F2C4B"/>
    <w:rsid w:val="009F3165"/>
    <w:rsid w:val="00A004AA"/>
    <w:rsid w:val="00A06C3A"/>
    <w:rsid w:val="00A07057"/>
    <w:rsid w:val="00A16AA9"/>
    <w:rsid w:val="00A2007C"/>
    <w:rsid w:val="00A24D90"/>
    <w:rsid w:val="00A31B87"/>
    <w:rsid w:val="00A3241A"/>
    <w:rsid w:val="00A36451"/>
    <w:rsid w:val="00A37B04"/>
    <w:rsid w:val="00A447AA"/>
    <w:rsid w:val="00A46068"/>
    <w:rsid w:val="00A50AA8"/>
    <w:rsid w:val="00A52CE1"/>
    <w:rsid w:val="00A55171"/>
    <w:rsid w:val="00A60EFC"/>
    <w:rsid w:val="00A630A5"/>
    <w:rsid w:val="00A651E6"/>
    <w:rsid w:val="00A71B6E"/>
    <w:rsid w:val="00A7466A"/>
    <w:rsid w:val="00A754EC"/>
    <w:rsid w:val="00A947A4"/>
    <w:rsid w:val="00A94DC8"/>
    <w:rsid w:val="00A95F30"/>
    <w:rsid w:val="00AA5BD1"/>
    <w:rsid w:val="00AC24B4"/>
    <w:rsid w:val="00AC4F68"/>
    <w:rsid w:val="00AC6789"/>
    <w:rsid w:val="00AD243A"/>
    <w:rsid w:val="00AD33C6"/>
    <w:rsid w:val="00AD41A6"/>
    <w:rsid w:val="00AD5441"/>
    <w:rsid w:val="00AE44D7"/>
    <w:rsid w:val="00AE4756"/>
    <w:rsid w:val="00AE6389"/>
    <w:rsid w:val="00AE67D6"/>
    <w:rsid w:val="00AE7484"/>
    <w:rsid w:val="00AF69A6"/>
    <w:rsid w:val="00AF69F8"/>
    <w:rsid w:val="00B04F62"/>
    <w:rsid w:val="00B117F3"/>
    <w:rsid w:val="00B13328"/>
    <w:rsid w:val="00B15876"/>
    <w:rsid w:val="00B170FE"/>
    <w:rsid w:val="00B259BC"/>
    <w:rsid w:val="00B26CC1"/>
    <w:rsid w:val="00B26E30"/>
    <w:rsid w:val="00B307A8"/>
    <w:rsid w:val="00B326E7"/>
    <w:rsid w:val="00B366E3"/>
    <w:rsid w:val="00B40898"/>
    <w:rsid w:val="00B40BA2"/>
    <w:rsid w:val="00B47E65"/>
    <w:rsid w:val="00B50069"/>
    <w:rsid w:val="00B5625E"/>
    <w:rsid w:val="00B60808"/>
    <w:rsid w:val="00B61750"/>
    <w:rsid w:val="00B74404"/>
    <w:rsid w:val="00B8274F"/>
    <w:rsid w:val="00B82F72"/>
    <w:rsid w:val="00B833A4"/>
    <w:rsid w:val="00B836BC"/>
    <w:rsid w:val="00B85FCF"/>
    <w:rsid w:val="00B87415"/>
    <w:rsid w:val="00B876D5"/>
    <w:rsid w:val="00B932C1"/>
    <w:rsid w:val="00B94506"/>
    <w:rsid w:val="00B9597F"/>
    <w:rsid w:val="00B973D8"/>
    <w:rsid w:val="00BA0710"/>
    <w:rsid w:val="00BA4280"/>
    <w:rsid w:val="00BA6532"/>
    <w:rsid w:val="00BB01C0"/>
    <w:rsid w:val="00BB07FF"/>
    <w:rsid w:val="00BB265C"/>
    <w:rsid w:val="00BB6EC2"/>
    <w:rsid w:val="00BB7B9A"/>
    <w:rsid w:val="00BC110F"/>
    <w:rsid w:val="00BC216A"/>
    <w:rsid w:val="00BC4591"/>
    <w:rsid w:val="00BC6C3B"/>
    <w:rsid w:val="00BD1209"/>
    <w:rsid w:val="00BD4C87"/>
    <w:rsid w:val="00BE2F9D"/>
    <w:rsid w:val="00BE3018"/>
    <w:rsid w:val="00BE33FF"/>
    <w:rsid w:val="00BE5C20"/>
    <w:rsid w:val="00BE6FBB"/>
    <w:rsid w:val="00BF68B1"/>
    <w:rsid w:val="00C0206B"/>
    <w:rsid w:val="00C0714C"/>
    <w:rsid w:val="00C138AE"/>
    <w:rsid w:val="00C15876"/>
    <w:rsid w:val="00C22AEC"/>
    <w:rsid w:val="00C247CC"/>
    <w:rsid w:val="00C24D14"/>
    <w:rsid w:val="00C30AF6"/>
    <w:rsid w:val="00C33378"/>
    <w:rsid w:val="00C336EF"/>
    <w:rsid w:val="00C34A8A"/>
    <w:rsid w:val="00C35AE0"/>
    <w:rsid w:val="00C37740"/>
    <w:rsid w:val="00C42707"/>
    <w:rsid w:val="00C436CE"/>
    <w:rsid w:val="00C449FC"/>
    <w:rsid w:val="00C45544"/>
    <w:rsid w:val="00C475E5"/>
    <w:rsid w:val="00C522A6"/>
    <w:rsid w:val="00C55882"/>
    <w:rsid w:val="00C55FD3"/>
    <w:rsid w:val="00C56171"/>
    <w:rsid w:val="00C57D0A"/>
    <w:rsid w:val="00C64A9F"/>
    <w:rsid w:val="00C708FF"/>
    <w:rsid w:val="00C85FC1"/>
    <w:rsid w:val="00C8651D"/>
    <w:rsid w:val="00C86962"/>
    <w:rsid w:val="00C913D9"/>
    <w:rsid w:val="00C93174"/>
    <w:rsid w:val="00CA1349"/>
    <w:rsid w:val="00CB1F28"/>
    <w:rsid w:val="00CB6A63"/>
    <w:rsid w:val="00CB70EA"/>
    <w:rsid w:val="00CB7EFA"/>
    <w:rsid w:val="00CC24E7"/>
    <w:rsid w:val="00CC4701"/>
    <w:rsid w:val="00CD79FB"/>
    <w:rsid w:val="00CE11A1"/>
    <w:rsid w:val="00CE13C5"/>
    <w:rsid w:val="00CE4E84"/>
    <w:rsid w:val="00CE4FEF"/>
    <w:rsid w:val="00CE6092"/>
    <w:rsid w:val="00CE69E9"/>
    <w:rsid w:val="00CF59E0"/>
    <w:rsid w:val="00CF7C14"/>
    <w:rsid w:val="00D001EA"/>
    <w:rsid w:val="00D0321E"/>
    <w:rsid w:val="00D036A6"/>
    <w:rsid w:val="00D13B73"/>
    <w:rsid w:val="00D14218"/>
    <w:rsid w:val="00D14AC5"/>
    <w:rsid w:val="00D23E7C"/>
    <w:rsid w:val="00D24E43"/>
    <w:rsid w:val="00D27A83"/>
    <w:rsid w:val="00D31C2C"/>
    <w:rsid w:val="00D3441C"/>
    <w:rsid w:val="00D349FD"/>
    <w:rsid w:val="00D34B4C"/>
    <w:rsid w:val="00D35B0F"/>
    <w:rsid w:val="00D44648"/>
    <w:rsid w:val="00D44881"/>
    <w:rsid w:val="00D52105"/>
    <w:rsid w:val="00D542F3"/>
    <w:rsid w:val="00D62206"/>
    <w:rsid w:val="00D62809"/>
    <w:rsid w:val="00D62B02"/>
    <w:rsid w:val="00D62E09"/>
    <w:rsid w:val="00D631E0"/>
    <w:rsid w:val="00D66C0F"/>
    <w:rsid w:val="00D719E8"/>
    <w:rsid w:val="00D73A61"/>
    <w:rsid w:val="00D74B96"/>
    <w:rsid w:val="00D74E9E"/>
    <w:rsid w:val="00D757FB"/>
    <w:rsid w:val="00D7774C"/>
    <w:rsid w:val="00D77AD6"/>
    <w:rsid w:val="00D8283C"/>
    <w:rsid w:val="00D9509C"/>
    <w:rsid w:val="00DA6AF8"/>
    <w:rsid w:val="00DA6E53"/>
    <w:rsid w:val="00DA6EDB"/>
    <w:rsid w:val="00DA7500"/>
    <w:rsid w:val="00DB1957"/>
    <w:rsid w:val="00DB3683"/>
    <w:rsid w:val="00DB5C22"/>
    <w:rsid w:val="00DB6415"/>
    <w:rsid w:val="00DD1EFD"/>
    <w:rsid w:val="00DE21FC"/>
    <w:rsid w:val="00DE2DD0"/>
    <w:rsid w:val="00DE5553"/>
    <w:rsid w:val="00DF01A8"/>
    <w:rsid w:val="00DF3D63"/>
    <w:rsid w:val="00DF440A"/>
    <w:rsid w:val="00DF5A06"/>
    <w:rsid w:val="00DF5F72"/>
    <w:rsid w:val="00DF7A6A"/>
    <w:rsid w:val="00E02B21"/>
    <w:rsid w:val="00E04439"/>
    <w:rsid w:val="00E04F67"/>
    <w:rsid w:val="00E0571C"/>
    <w:rsid w:val="00E170D1"/>
    <w:rsid w:val="00E218E3"/>
    <w:rsid w:val="00E2427F"/>
    <w:rsid w:val="00E25C7C"/>
    <w:rsid w:val="00E26B67"/>
    <w:rsid w:val="00E26C8A"/>
    <w:rsid w:val="00E27727"/>
    <w:rsid w:val="00E321C1"/>
    <w:rsid w:val="00E327A3"/>
    <w:rsid w:val="00E33389"/>
    <w:rsid w:val="00E33950"/>
    <w:rsid w:val="00E355B8"/>
    <w:rsid w:val="00E3697D"/>
    <w:rsid w:val="00E36BC7"/>
    <w:rsid w:val="00E43258"/>
    <w:rsid w:val="00E43430"/>
    <w:rsid w:val="00E500FA"/>
    <w:rsid w:val="00E506F3"/>
    <w:rsid w:val="00E55702"/>
    <w:rsid w:val="00E5733F"/>
    <w:rsid w:val="00E6280B"/>
    <w:rsid w:val="00E64D88"/>
    <w:rsid w:val="00E6735B"/>
    <w:rsid w:val="00E715C7"/>
    <w:rsid w:val="00E74588"/>
    <w:rsid w:val="00E8438B"/>
    <w:rsid w:val="00E85677"/>
    <w:rsid w:val="00E9360A"/>
    <w:rsid w:val="00E972E8"/>
    <w:rsid w:val="00EA2812"/>
    <w:rsid w:val="00EB09D2"/>
    <w:rsid w:val="00EB6303"/>
    <w:rsid w:val="00EC3112"/>
    <w:rsid w:val="00EC3933"/>
    <w:rsid w:val="00EC4D33"/>
    <w:rsid w:val="00EC5782"/>
    <w:rsid w:val="00EC6947"/>
    <w:rsid w:val="00ED1364"/>
    <w:rsid w:val="00ED1962"/>
    <w:rsid w:val="00ED6687"/>
    <w:rsid w:val="00ED70EA"/>
    <w:rsid w:val="00EE1808"/>
    <w:rsid w:val="00EE1FBB"/>
    <w:rsid w:val="00EE60AC"/>
    <w:rsid w:val="00EE700B"/>
    <w:rsid w:val="00EF0C6A"/>
    <w:rsid w:val="00EF1C8B"/>
    <w:rsid w:val="00EF28D4"/>
    <w:rsid w:val="00EF4D1C"/>
    <w:rsid w:val="00EF7209"/>
    <w:rsid w:val="00F02435"/>
    <w:rsid w:val="00F03FE6"/>
    <w:rsid w:val="00F04000"/>
    <w:rsid w:val="00F0498C"/>
    <w:rsid w:val="00F05D72"/>
    <w:rsid w:val="00F06E9A"/>
    <w:rsid w:val="00F1289F"/>
    <w:rsid w:val="00F14B09"/>
    <w:rsid w:val="00F15719"/>
    <w:rsid w:val="00F15F57"/>
    <w:rsid w:val="00F33B6C"/>
    <w:rsid w:val="00F43234"/>
    <w:rsid w:val="00F43603"/>
    <w:rsid w:val="00F456CB"/>
    <w:rsid w:val="00F53700"/>
    <w:rsid w:val="00F5494B"/>
    <w:rsid w:val="00F65446"/>
    <w:rsid w:val="00F73A4A"/>
    <w:rsid w:val="00F73A50"/>
    <w:rsid w:val="00F8457D"/>
    <w:rsid w:val="00F95945"/>
    <w:rsid w:val="00F9785E"/>
    <w:rsid w:val="00FA4AFF"/>
    <w:rsid w:val="00FA758D"/>
    <w:rsid w:val="00FB2456"/>
    <w:rsid w:val="00FB2495"/>
    <w:rsid w:val="00FB32C9"/>
    <w:rsid w:val="00FB4DC4"/>
    <w:rsid w:val="00FB5ACA"/>
    <w:rsid w:val="00FC054F"/>
    <w:rsid w:val="00FC0AFD"/>
    <w:rsid w:val="00FC1128"/>
    <w:rsid w:val="00FC6B60"/>
    <w:rsid w:val="00FC76A9"/>
    <w:rsid w:val="00FC7F51"/>
    <w:rsid w:val="00FD3B21"/>
    <w:rsid w:val="00FE4465"/>
    <w:rsid w:val="00FE496E"/>
    <w:rsid w:val="00FE54A7"/>
    <w:rsid w:val="00FE5BF7"/>
    <w:rsid w:val="00FF5463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79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31F9"/>
    <w:rPr>
      <w:rFonts w:ascii="Helvetica" w:eastAsiaTheme="minorEastAsia" w:hAnsi="Helvetic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1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31F9"/>
  </w:style>
  <w:style w:type="paragraph" w:styleId="Footer">
    <w:name w:val="footer"/>
    <w:basedOn w:val="Normal"/>
    <w:link w:val="FooterChar"/>
    <w:uiPriority w:val="99"/>
    <w:unhideWhenUsed/>
    <w:rsid w:val="009831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831F9"/>
  </w:style>
  <w:style w:type="character" w:styleId="Hyperlink">
    <w:name w:val="Hyperlink"/>
    <w:basedOn w:val="DefaultParagraphFont"/>
    <w:uiPriority w:val="99"/>
    <w:unhideWhenUsed/>
    <w:rsid w:val="009831F9"/>
    <w:rPr>
      <w:color w:val="439EB7" w:themeColor="hyperlink"/>
      <w:u w:val="single"/>
    </w:rPr>
  </w:style>
  <w:style w:type="paragraph" w:styleId="NoSpacing">
    <w:name w:val="No Spacing"/>
    <w:uiPriority w:val="1"/>
    <w:qFormat/>
    <w:rsid w:val="009831F9"/>
    <w:rPr>
      <w:rFonts w:eastAsiaTheme="minorEastAsia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4517EE"/>
  </w:style>
  <w:style w:type="paragraph" w:customStyle="1" w:styleId="proposal">
    <w:name w:val="proposal"/>
    <w:basedOn w:val="Normal"/>
    <w:rsid w:val="005C54BF"/>
    <w:pPr>
      <w:spacing w:line="360" w:lineRule="atLeast"/>
      <w:ind w:left="1440"/>
    </w:pPr>
    <w:rPr>
      <w:rFonts w:ascii="Palatino" w:eastAsia="Times New Roman" w:hAnsi="Palatino"/>
      <w:szCs w:val="20"/>
      <w:lang w:eastAsia="en-US"/>
    </w:rPr>
  </w:style>
  <w:style w:type="paragraph" w:customStyle="1" w:styleId="Body">
    <w:name w:val="Body"/>
    <w:rsid w:val="008776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877690"/>
    <w:rPr>
      <w:color w:val="835B8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007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xn-location">
    <w:name w:val="xn-location"/>
    <w:basedOn w:val="DefaultParagraphFont"/>
    <w:rsid w:val="00A2007C"/>
  </w:style>
  <w:style w:type="paragraph" w:styleId="ListParagraph">
    <w:name w:val="List Paragraph"/>
    <w:basedOn w:val="Normal"/>
    <w:uiPriority w:val="34"/>
    <w:qFormat/>
    <w:rsid w:val="00A200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AF6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cg.org/o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@theshepherdgroup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adlines">
  <a:themeElements>
    <a:clrScheme name="Headlines">
      <a:dk1>
        <a:sysClr val="windowText" lastClr="000000"/>
      </a:dk1>
      <a:lt1>
        <a:sysClr val="window" lastClr="FFFFFF"/>
      </a:lt1>
      <a:dk2>
        <a:srgbClr val="1D1A1D"/>
      </a:dk2>
      <a:lt2>
        <a:srgbClr val="F5F5F5"/>
      </a:lt2>
      <a:accent1>
        <a:srgbClr val="439EB7"/>
      </a:accent1>
      <a:accent2>
        <a:srgbClr val="E28B55"/>
      </a:accent2>
      <a:accent3>
        <a:srgbClr val="DCB64D"/>
      </a:accent3>
      <a:accent4>
        <a:srgbClr val="4CA198"/>
      </a:accent4>
      <a:accent5>
        <a:srgbClr val="835B82"/>
      </a:accent5>
      <a:accent6>
        <a:srgbClr val="645135"/>
      </a:accent6>
      <a:hlink>
        <a:srgbClr val="439EB7"/>
      </a:hlink>
      <a:folHlink>
        <a:srgbClr val="835B82"/>
      </a:folHlink>
    </a:clrScheme>
    <a:fontScheme name="Headlines">
      <a:majorFont>
        <a:latin typeface="Century Schoolbook" panose="02040604050505020304"/>
        <a:ea typeface=""/>
        <a:cs typeface=""/>
      </a:majorFont>
      <a:minorFont>
        <a:latin typeface="Corbel" panose="020B0503020204020204"/>
        <a:ea typeface=""/>
        <a:cs typeface=""/>
      </a:minorFont>
    </a:fontScheme>
    <a:fmtScheme name="Headlin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428</Words>
  <Characters>2421</Characters>
  <Application>Microsoft Office Word</Application>
  <DocSecurity>0</DocSecurity>
  <Lines>69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Shepherd</dc:creator>
  <cp:keywords/>
  <dc:description/>
  <cp:lastModifiedBy>Michael Shepherd</cp:lastModifiedBy>
  <cp:revision>175</cp:revision>
  <cp:lastPrinted>2019-12-04T22:03:00Z</cp:lastPrinted>
  <dcterms:created xsi:type="dcterms:W3CDTF">2023-05-22T20:50:00Z</dcterms:created>
  <dcterms:modified xsi:type="dcterms:W3CDTF">2024-05-17T13:47:00Z</dcterms:modified>
</cp:coreProperties>
</file>